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6D7B1" w14:textId="77777777" w:rsidR="00D17DB9" w:rsidRPr="003748AC" w:rsidRDefault="00D17DB9" w:rsidP="00D17DB9">
      <w:pPr>
        <w:spacing w:after="0" w:line="240" w:lineRule="auto"/>
        <w:jc w:val="center"/>
        <w:rPr>
          <w:b/>
          <w:bCs/>
          <w:kern w:val="0"/>
          <w14:ligatures w14:val="none"/>
        </w:rPr>
      </w:pPr>
      <w:r w:rsidRPr="003748AC">
        <w:rPr>
          <w:b/>
          <w:bCs/>
          <w:kern w:val="0"/>
          <w14:ligatures w14:val="none"/>
        </w:rPr>
        <w:t>SOUTH TANGIPAHOA PARISH PORT COMMISSION</w:t>
      </w:r>
    </w:p>
    <w:p w14:paraId="6EED85ED" w14:textId="77777777" w:rsidR="00D17DB9" w:rsidRPr="003748AC" w:rsidRDefault="00D17DB9" w:rsidP="00D17DB9">
      <w:pPr>
        <w:spacing w:after="0" w:line="240" w:lineRule="auto"/>
        <w:jc w:val="center"/>
        <w:rPr>
          <w:b/>
          <w:bCs/>
          <w:kern w:val="0"/>
          <w14:ligatures w14:val="none"/>
        </w:rPr>
      </w:pPr>
      <w:r w:rsidRPr="003748AC">
        <w:rPr>
          <w:b/>
          <w:bCs/>
          <w:kern w:val="0"/>
          <w14:ligatures w14:val="none"/>
        </w:rPr>
        <w:t>REGULAR MEETING</w:t>
      </w:r>
    </w:p>
    <w:p w14:paraId="2937D334" w14:textId="77777777" w:rsidR="00D17DB9" w:rsidRPr="003748AC" w:rsidRDefault="00D17DB9" w:rsidP="00D17DB9">
      <w:pPr>
        <w:spacing w:after="0" w:line="240" w:lineRule="auto"/>
        <w:jc w:val="center"/>
        <w:rPr>
          <w:b/>
          <w:bCs/>
          <w:kern w:val="0"/>
          <w14:ligatures w14:val="none"/>
        </w:rPr>
      </w:pPr>
    </w:p>
    <w:p w14:paraId="5DAE4057" w14:textId="76200E26" w:rsidR="00D17DB9" w:rsidRPr="003748AC" w:rsidRDefault="00D17DB9" w:rsidP="00D17DB9">
      <w:pPr>
        <w:spacing w:after="0" w:line="240" w:lineRule="auto"/>
        <w:jc w:val="center"/>
        <w:rPr>
          <w:b/>
          <w:bCs/>
          <w:kern w:val="0"/>
          <w14:ligatures w14:val="none"/>
        </w:rPr>
      </w:pPr>
      <w:r w:rsidRPr="003748AC">
        <w:rPr>
          <w:b/>
          <w:bCs/>
          <w:kern w:val="0"/>
          <w14:ligatures w14:val="none"/>
        </w:rPr>
        <w:t xml:space="preserve">WEDNESDAY, </w:t>
      </w:r>
      <w:r>
        <w:rPr>
          <w:b/>
          <w:bCs/>
          <w:kern w:val="0"/>
          <w14:ligatures w14:val="none"/>
        </w:rPr>
        <w:t>MAY 8</w:t>
      </w:r>
      <w:r w:rsidRPr="003748AC">
        <w:rPr>
          <w:b/>
          <w:bCs/>
          <w:kern w:val="0"/>
          <w14:ligatures w14:val="none"/>
        </w:rPr>
        <w:t xml:space="preserve">, </w:t>
      </w:r>
      <w:proofErr w:type="gramStart"/>
      <w:r w:rsidRPr="003748AC">
        <w:rPr>
          <w:b/>
          <w:bCs/>
          <w:kern w:val="0"/>
          <w14:ligatures w14:val="none"/>
        </w:rPr>
        <w:t>2024</w:t>
      </w:r>
      <w:proofErr w:type="gramEnd"/>
      <w:r w:rsidRPr="003748AC">
        <w:rPr>
          <w:b/>
          <w:bCs/>
          <w:kern w:val="0"/>
          <w14:ligatures w14:val="none"/>
        </w:rPr>
        <w:t xml:space="preserve">   9:00AM</w:t>
      </w:r>
    </w:p>
    <w:p w14:paraId="00E72A44" w14:textId="77777777" w:rsidR="00D17DB9" w:rsidRDefault="00D17DB9" w:rsidP="00D17DB9">
      <w:pPr>
        <w:spacing w:after="0" w:line="240" w:lineRule="auto"/>
        <w:jc w:val="center"/>
        <w:rPr>
          <w:b/>
          <w:bCs/>
          <w:kern w:val="0"/>
          <w14:ligatures w14:val="none"/>
        </w:rPr>
      </w:pPr>
      <w:r w:rsidRPr="003748AC">
        <w:rPr>
          <w:b/>
          <w:bCs/>
          <w:kern w:val="0"/>
          <w14:ligatures w14:val="none"/>
        </w:rPr>
        <w:t>CITY HALL ANNEX BUILDING - 110 W. HICKORY ST., PONCHATOULA, LA</w:t>
      </w:r>
    </w:p>
    <w:p w14:paraId="3F4D3251" w14:textId="77777777" w:rsidR="00D17DB9" w:rsidRPr="003748AC" w:rsidRDefault="00D17DB9" w:rsidP="00D17DB9">
      <w:pPr>
        <w:spacing w:after="0" w:line="240" w:lineRule="auto"/>
        <w:jc w:val="center"/>
        <w:rPr>
          <w:b/>
          <w:bCs/>
          <w:kern w:val="0"/>
          <w14:ligatures w14:val="none"/>
        </w:rPr>
      </w:pPr>
    </w:p>
    <w:p w14:paraId="0F902F70" w14:textId="77777777" w:rsidR="00D17DB9" w:rsidRPr="003748AC" w:rsidRDefault="00D17DB9" w:rsidP="00D17DB9">
      <w:pPr>
        <w:spacing w:after="0" w:line="240" w:lineRule="auto"/>
        <w:jc w:val="center"/>
        <w:rPr>
          <w:b/>
          <w:bCs/>
          <w:kern w:val="0"/>
          <w14:ligatures w14:val="none"/>
        </w:rPr>
      </w:pPr>
    </w:p>
    <w:p w14:paraId="29788ABF" w14:textId="77777777" w:rsidR="00D17DB9" w:rsidRPr="003748AC" w:rsidRDefault="00D17DB9" w:rsidP="00D17DB9">
      <w:pPr>
        <w:spacing w:after="0" w:line="240" w:lineRule="auto"/>
        <w:jc w:val="center"/>
        <w:rPr>
          <w:kern w:val="0"/>
          <w14:ligatures w14:val="none"/>
        </w:rPr>
      </w:pPr>
    </w:p>
    <w:p w14:paraId="106F7790" w14:textId="2EBED6C1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President Daryl Ferrara</w:t>
      </w:r>
      <w:r w:rsidRPr="003748AC">
        <w:rPr>
          <w:kern w:val="0"/>
          <w14:ligatures w14:val="none"/>
        </w:rPr>
        <w:t xml:space="preserve"> called the regular meeting to order on </w:t>
      </w:r>
      <w:r>
        <w:rPr>
          <w:kern w:val="0"/>
          <w14:ligatures w14:val="none"/>
        </w:rPr>
        <w:t>May 8</w:t>
      </w:r>
      <w:r w:rsidRPr="003748AC">
        <w:rPr>
          <w:kern w:val="0"/>
          <w14:ligatures w14:val="none"/>
        </w:rPr>
        <w:t xml:space="preserve">, </w:t>
      </w:r>
      <w:proofErr w:type="gramStart"/>
      <w:r w:rsidRPr="003748AC">
        <w:rPr>
          <w:kern w:val="0"/>
          <w14:ligatures w14:val="none"/>
        </w:rPr>
        <w:t>2024</w:t>
      </w:r>
      <w:proofErr w:type="gramEnd"/>
      <w:r w:rsidRPr="003748AC">
        <w:rPr>
          <w:kern w:val="0"/>
          <w14:ligatures w14:val="none"/>
        </w:rPr>
        <w:t xml:space="preserve"> at 9:</w:t>
      </w:r>
      <w:r>
        <w:rPr>
          <w:kern w:val="0"/>
          <w14:ligatures w14:val="none"/>
        </w:rPr>
        <w:t>05</w:t>
      </w:r>
      <w:r w:rsidRPr="003748AC">
        <w:rPr>
          <w:kern w:val="0"/>
          <w14:ligatures w14:val="none"/>
        </w:rPr>
        <w:t xml:space="preserve"> AM.  The meeting was held at the City Hall Annex Building, located at 110 W. Hickory Street, Ponchatoula, LA.</w:t>
      </w:r>
    </w:p>
    <w:p w14:paraId="1F4A8F4E" w14:textId="77777777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</w:p>
    <w:p w14:paraId="0A685B76" w14:textId="1FFC294B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The invocation was led by Administrative Assistant Robyn Pusey, followed by t</w:t>
      </w:r>
      <w:r w:rsidRPr="003748AC">
        <w:rPr>
          <w:kern w:val="0"/>
          <w14:ligatures w14:val="none"/>
        </w:rPr>
        <w:t>he Pledge of Allegiance</w:t>
      </w:r>
      <w:r>
        <w:rPr>
          <w:kern w:val="0"/>
          <w14:ligatures w14:val="none"/>
        </w:rPr>
        <w:t xml:space="preserve"> led</w:t>
      </w:r>
      <w:r w:rsidRPr="003748AC">
        <w:rPr>
          <w:kern w:val="0"/>
          <w14:ligatures w14:val="none"/>
        </w:rPr>
        <w:t xml:space="preserve"> by Commissioner</w:t>
      </w:r>
      <w:r>
        <w:rPr>
          <w:kern w:val="0"/>
          <w14:ligatures w14:val="none"/>
        </w:rPr>
        <w:t xml:space="preserve"> William Sims</w:t>
      </w:r>
      <w:r w:rsidRPr="003748AC">
        <w:rPr>
          <w:kern w:val="0"/>
          <w14:ligatures w14:val="none"/>
        </w:rPr>
        <w:t>.</w:t>
      </w:r>
      <w:r>
        <w:rPr>
          <w:kern w:val="0"/>
          <w14:ligatures w14:val="none"/>
        </w:rPr>
        <w:t xml:space="preserve">  </w:t>
      </w:r>
    </w:p>
    <w:p w14:paraId="60897337" w14:textId="77777777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</w:p>
    <w:p w14:paraId="1415EB69" w14:textId="57C35FF5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  <w:r w:rsidRPr="003748AC">
        <w:rPr>
          <w:kern w:val="0"/>
          <w14:ligatures w14:val="none"/>
        </w:rPr>
        <w:t xml:space="preserve">Commissioners Present: </w:t>
      </w:r>
      <w:r>
        <w:rPr>
          <w:kern w:val="0"/>
          <w14:ligatures w14:val="none"/>
        </w:rPr>
        <w:t xml:space="preserve">Daryl Ferrara, Jimmy Schliegelmeyer, Jr., </w:t>
      </w:r>
      <w:r w:rsidRPr="003748AC">
        <w:rPr>
          <w:kern w:val="0"/>
          <w14:ligatures w14:val="none"/>
        </w:rPr>
        <w:t xml:space="preserve"> Timothy DePaula</w:t>
      </w:r>
      <w:r>
        <w:rPr>
          <w:kern w:val="0"/>
          <w14:ligatures w14:val="none"/>
        </w:rPr>
        <w:t xml:space="preserve">, William Sims.  </w:t>
      </w:r>
    </w:p>
    <w:p w14:paraId="27F4DA3C" w14:textId="77777777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</w:p>
    <w:p w14:paraId="77650763" w14:textId="20D8F020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  <w:r w:rsidRPr="003748AC">
        <w:rPr>
          <w:kern w:val="0"/>
          <w14:ligatures w14:val="none"/>
        </w:rPr>
        <w:t xml:space="preserve">Commissioners Absent:  </w:t>
      </w:r>
      <w:r>
        <w:rPr>
          <w:kern w:val="0"/>
          <w14:ligatures w14:val="none"/>
        </w:rPr>
        <w:t>William “Bill” Joubert,</w:t>
      </w:r>
      <w:r w:rsidRPr="0070667C"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>Tina Roper, Rhonda Sheridan</w:t>
      </w:r>
    </w:p>
    <w:p w14:paraId="79D947C3" w14:textId="77777777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</w:p>
    <w:p w14:paraId="1FA30C23" w14:textId="3EA35B9A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President Ferrara</w:t>
      </w:r>
      <w:r w:rsidRPr="003748AC">
        <w:rPr>
          <w:kern w:val="0"/>
          <w14:ligatures w14:val="none"/>
        </w:rPr>
        <w:t xml:space="preserve"> welcomed </w:t>
      </w:r>
      <w:r>
        <w:rPr>
          <w:kern w:val="0"/>
          <w14:ligatures w14:val="none"/>
        </w:rPr>
        <w:t xml:space="preserve">attendees to the meeting.  </w:t>
      </w:r>
      <w:r>
        <w:rPr>
          <w:rFonts w:cstheme="minorHAnsi"/>
          <w:kern w:val="0"/>
          <w14:ligatures w14:val="none"/>
        </w:rPr>
        <w:t xml:space="preserve">Others in attendance included </w:t>
      </w:r>
      <w:r w:rsidRPr="003748AC">
        <w:rPr>
          <w:kern w:val="0"/>
          <w14:ligatures w14:val="none"/>
        </w:rPr>
        <w:t xml:space="preserve">Patrick Dufresne, </w:t>
      </w:r>
      <w:r>
        <w:rPr>
          <w:kern w:val="0"/>
          <w14:ligatures w14:val="none"/>
        </w:rPr>
        <w:t xml:space="preserve">STPPC </w:t>
      </w:r>
      <w:r w:rsidRPr="003748AC">
        <w:rPr>
          <w:kern w:val="0"/>
          <w14:ligatures w14:val="none"/>
        </w:rPr>
        <w:t>Executive Director; Robyn Pusey, Administrative Assistant</w:t>
      </w:r>
      <w:r>
        <w:rPr>
          <w:kern w:val="0"/>
          <w14:ligatures w14:val="none"/>
        </w:rPr>
        <w:t xml:space="preserve">; Andre Coudrain, Cashe Coudrain &amp; Bass; </w:t>
      </w:r>
      <w:r>
        <w:rPr>
          <w:rFonts w:cstheme="minorHAnsi"/>
          <w:kern w:val="0"/>
          <w14:ligatures w14:val="none"/>
        </w:rPr>
        <w:t>Lee Barends, ITL Accounting</w:t>
      </w:r>
    </w:p>
    <w:p w14:paraId="4D155DC6" w14:textId="77777777" w:rsidR="00D17DB9" w:rsidRDefault="00D17DB9" w:rsidP="00D17DB9">
      <w:pPr>
        <w:spacing w:after="0" w:line="240" w:lineRule="auto"/>
        <w:rPr>
          <w:b/>
          <w:kern w:val="0"/>
          <w:u w:val="single"/>
          <w14:ligatures w14:val="none"/>
        </w:rPr>
      </w:pPr>
      <w:bookmarkStart w:id="0" w:name="_Hlk121309716"/>
    </w:p>
    <w:p w14:paraId="47BB6493" w14:textId="77777777" w:rsidR="00D17DB9" w:rsidRPr="003748AC" w:rsidRDefault="00D17DB9" w:rsidP="00D17DB9">
      <w:pPr>
        <w:spacing w:after="0" w:line="240" w:lineRule="auto"/>
        <w:rPr>
          <w:b/>
          <w:kern w:val="0"/>
          <w:u w:val="single"/>
          <w14:ligatures w14:val="none"/>
        </w:rPr>
      </w:pPr>
    </w:p>
    <w:p w14:paraId="7B0E279A" w14:textId="77777777" w:rsidR="00D17DB9" w:rsidRPr="003748AC" w:rsidRDefault="00D17DB9" w:rsidP="00D17DB9">
      <w:pPr>
        <w:spacing w:after="0" w:line="240" w:lineRule="auto"/>
        <w:rPr>
          <w:b/>
          <w:kern w:val="0"/>
          <w:u w:val="single"/>
          <w14:ligatures w14:val="none"/>
        </w:rPr>
      </w:pPr>
      <w:r w:rsidRPr="003748AC">
        <w:rPr>
          <w:b/>
          <w:kern w:val="0"/>
          <w:u w:val="single"/>
          <w14:ligatures w14:val="none"/>
        </w:rPr>
        <w:t>APPROVAL OF AGENDA/MINUTES</w:t>
      </w:r>
    </w:p>
    <w:p w14:paraId="691234BB" w14:textId="77777777" w:rsidR="00D17DB9" w:rsidRPr="003748AC" w:rsidRDefault="00D17DB9" w:rsidP="00D17DB9">
      <w:pPr>
        <w:spacing w:after="0" w:line="240" w:lineRule="auto"/>
        <w:jc w:val="center"/>
        <w:rPr>
          <w:b/>
          <w:kern w:val="0"/>
          <w:u w:val="single"/>
          <w14:ligatures w14:val="none"/>
        </w:rPr>
      </w:pPr>
    </w:p>
    <w:p w14:paraId="7A7DD873" w14:textId="4B17C9BF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  <w:r w:rsidRPr="003748AC">
        <w:rPr>
          <w:kern w:val="0"/>
          <w14:ligatures w14:val="none"/>
        </w:rPr>
        <w:t>It was moved by  Commissioner</w:t>
      </w:r>
      <w:r>
        <w:rPr>
          <w:kern w:val="0"/>
          <w14:ligatures w14:val="none"/>
        </w:rPr>
        <w:t xml:space="preserve"> DePaula </w:t>
      </w:r>
      <w:r w:rsidRPr="003748AC">
        <w:rPr>
          <w:kern w:val="0"/>
          <w14:ligatures w14:val="none"/>
        </w:rPr>
        <w:t xml:space="preserve">and seconded by Commissioner </w:t>
      </w:r>
      <w:r>
        <w:rPr>
          <w:kern w:val="0"/>
          <w14:ligatures w14:val="none"/>
        </w:rPr>
        <w:t>Sims</w:t>
      </w:r>
      <w:r w:rsidRPr="003748AC">
        <w:rPr>
          <w:kern w:val="0"/>
          <w14:ligatures w14:val="none"/>
        </w:rPr>
        <w:t xml:space="preserve"> that the South Tangipahoa Parish Port Commission approve the regular meeting agenda for </w:t>
      </w:r>
      <w:r>
        <w:rPr>
          <w:kern w:val="0"/>
          <w14:ligatures w14:val="none"/>
        </w:rPr>
        <w:t>May 8</w:t>
      </w:r>
      <w:r w:rsidRPr="003748AC">
        <w:rPr>
          <w:kern w:val="0"/>
          <w14:ligatures w14:val="none"/>
        </w:rPr>
        <w:t xml:space="preserve">, 2024, as presented.  Motion passed.  Yeas: </w:t>
      </w:r>
      <w:r>
        <w:rPr>
          <w:kern w:val="0"/>
          <w14:ligatures w14:val="none"/>
        </w:rPr>
        <w:t>4</w:t>
      </w:r>
      <w:r w:rsidRPr="003748AC">
        <w:rPr>
          <w:kern w:val="0"/>
          <w14:ligatures w14:val="none"/>
        </w:rPr>
        <w:t xml:space="preserve">  </w:t>
      </w:r>
      <w:r>
        <w:rPr>
          <w:kern w:val="0"/>
          <w14:ligatures w14:val="none"/>
        </w:rPr>
        <w:t>Ferrara, Schliegelmeyer, Jr.,</w:t>
      </w:r>
      <w:r w:rsidRPr="003748AC">
        <w:rPr>
          <w:kern w:val="0"/>
          <w14:ligatures w14:val="none"/>
        </w:rPr>
        <w:t xml:space="preserve"> DePaula</w:t>
      </w:r>
      <w:r>
        <w:rPr>
          <w:kern w:val="0"/>
          <w14:ligatures w14:val="none"/>
        </w:rPr>
        <w:t>, Sims</w:t>
      </w:r>
      <w:r w:rsidRPr="003748AC">
        <w:rPr>
          <w:kern w:val="0"/>
          <w14:ligatures w14:val="none"/>
        </w:rPr>
        <w:t xml:space="preserve">.  Nays: 0   Absent: </w:t>
      </w:r>
      <w:r>
        <w:rPr>
          <w:kern w:val="0"/>
          <w14:ligatures w14:val="none"/>
        </w:rPr>
        <w:t xml:space="preserve">3 </w:t>
      </w:r>
      <w:r w:rsidRPr="003748AC"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>Joubert, Roper, Sheridan</w:t>
      </w:r>
    </w:p>
    <w:p w14:paraId="48E5B0E8" w14:textId="77777777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</w:p>
    <w:bookmarkEnd w:id="0"/>
    <w:p w14:paraId="2EC09B4F" w14:textId="5DA8D8CD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President Ferrara </w:t>
      </w:r>
      <w:r w:rsidRPr="001A6FE1">
        <w:rPr>
          <w:kern w:val="0"/>
          <w14:ligatures w14:val="none"/>
        </w:rPr>
        <w:t xml:space="preserve">announced that the minutes of the regular meeting on </w:t>
      </w:r>
      <w:r>
        <w:rPr>
          <w:kern w:val="0"/>
          <w14:ligatures w14:val="none"/>
        </w:rPr>
        <w:t>April 10</w:t>
      </w:r>
      <w:r w:rsidRPr="001A6FE1">
        <w:rPr>
          <w:kern w:val="0"/>
          <w14:ligatures w14:val="none"/>
        </w:rPr>
        <w:t xml:space="preserve">, 2024, had been sent to the Commissioners by email for review, and a copy of the minutes had been placed in their meeting folders.  After a brief review of the minutes, a motion was made by Commissioner </w:t>
      </w:r>
      <w:r>
        <w:rPr>
          <w:kern w:val="0"/>
          <w14:ligatures w14:val="none"/>
        </w:rPr>
        <w:t xml:space="preserve">Schliegelmeyer, Jr. </w:t>
      </w:r>
      <w:r w:rsidRPr="001A6FE1">
        <w:rPr>
          <w:kern w:val="0"/>
          <w14:ligatures w14:val="none"/>
        </w:rPr>
        <w:t xml:space="preserve"> and seconded by Commissioner DePaula to adopt/approve the minutes from the regular meeting on </w:t>
      </w:r>
      <w:r>
        <w:rPr>
          <w:kern w:val="0"/>
          <w14:ligatures w14:val="none"/>
        </w:rPr>
        <w:t>April 10</w:t>
      </w:r>
      <w:r w:rsidRPr="001A6FE1">
        <w:rPr>
          <w:kern w:val="0"/>
          <w14:ligatures w14:val="none"/>
        </w:rPr>
        <w:t xml:space="preserve">, 2024.  </w:t>
      </w:r>
      <w:bookmarkStart w:id="1" w:name="_Hlk157508215"/>
      <w:r w:rsidRPr="001A6FE1">
        <w:rPr>
          <w:kern w:val="0"/>
          <w14:ligatures w14:val="none"/>
        </w:rPr>
        <w:t>Motion passed</w:t>
      </w:r>
      <w:bookmarkStart w:id="2" w:name="_Hlk157612784"/>
      <w:r w:rsidRPr="001A6FE1">
        <w:rPr>
          <w:kern w:val="0"/>
          <w14:ligatures w14:val="none"/>
        </w:rPr>
        <w:t xml:space="preserve">.  </w:t>
      </w:r>
      <w:bookmarkStart w:id="3" w:name="_Hlk164941099"/>
      <w:r w:rsidRPr="003748AC">
        <w:rPr>
          <w:kern w:val="0"/>
          <w14:ligatures w14:val="none"/>
        </w:rPr>
        <w:t xml:space="preserve">Yeas: </w:t>
      </w:r>
      <w:r>
        <w:rPr>
          <w:kern w:val="0"/>
          <w14:ligatures w14:val="none"/>
        </w:rPr>
        <w:t>4</w:t>
      </w:r>
      <w:r w:rsidRPr="003748AC">
        <w:rPr>
          <w:kern w:val="0"/>
          <w14:ligatures w14:val="none"/>
        </w:rPr>
        <w:t xml:space="preserve">  </w:t>
      </w:r>
      <w:r>
        <w:rPr>
          <w:kern w:val="0"/>
          <w14:ligatures w14:val="none"/>
        </w:rPr>
        <w:t>Ferrara, Schliegelmeyer, Jr.,</w:t>
      </w:r>
      <w:r w:rsidRPr="003748AC">
        <w:rPr>
          <w:kern w:val="0"/>
          <w14:ligatures w14:val="none"/>
        </w:rPr>
        <w:t xml:space="preserve"> DePaula</w:t>
      </w:r>
      <w:r>
        <w:rPr>
          <w:kern w:val="0"/>
          <w14:ligatures w14:val="none"/>
        </w:rPr>
        <w:t>, Sims</w:t>
      </w:r>
      <w:r w:rsidRPr="003748AC">
        <w:rPr>
          <w:kern w:val="0"/>
          <w14:ligatures w14:val="none"/>
        </w:rPr>
        <w:t xml:space="preserve">.  Nays: 0   Absent: </w:t>
      </w:r>
      <w:r>
        <w:rPr>
          <w:kern w:val="0"/>
          <w14:ligatures w14:val="none"/>
        </w:rPr>
        <w:t xml:space="preserve">3 </w:t>
      </w:r>
      <w:r w:rsidRPr="003748AC"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>Joubert, Roper, Sheridan</w:t>
      </w:r>
    </w:p>
    <w:bookmarkEnd w:id="3"/>
    <w:p w14:paraId="2E12F62C" w14:textId="77777777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</w:p>
    <w:bookmarkEnd w:id="1"/>
    <w:bookmarkEnd w:id="2"/>
    <w:p w14:paraId="287AD2F9" w14:textId="77777777" w:rsidR="00D17DB9" w:rsidRPr="003748AC" w:rsidRDefault="00D17DB9" w:rsidP="00D17DB9">
      <w:pPr>
        <w:spacing w:after="0" w:line="240" w:lineRule="auto"/>
        <w:jc w:val="both"/>
        <w:rPr>
          <w:b/>
          <w:kern w:val="0"/>
          <w:u w:val="single"/>
          <w14:ligatures w14:val="none"/>
        </w:rPr>
      </w:pPr>
    </w:p>
    <w:p w14:paraId="0AFC5DE5" w14:textId="77777777" w:rsidR="00D17DB9" w:rsidRPr="003748AC" w:rsidRDefault="00D17DB9" w:rsidP="00D17DB9">
      <w:pPr>
        <w:spacing w:after="0" w:line="240" w:lineRule="auto"/>
        <w:jc w:val="both"/>
        <w:rPr>
          <w:b/>
          <w:kern w:val="0"/>
          <w:u w:val="single"/>
          <w14:ligatures w14:val="none"/>
        </w:rPr>
      </w:pPr>
      <w:r w:rsidRPr="003748AC">
        <w:rPr>
          <w:b/>
          <w:kern w:val="0"/>
          <w:u w:val="single"/>
          <w14:ligatures w14:val="none"/>
        </w:rPr>
        <w:t>TREASURER’S REPORT</w:t>
      </w:r>
    </w:p>
    <w:p w14:paraId="0EAADFF4" w14:textId="77777777" w:rsidR="00D17DB9" w:rsidRPr="003748AC" w:rsidRDefault="00D17DB9" w:rsidP="00D17DB9">
      <w:pPr>
        <w:spacing w:after="0" w:line="240" w:lineRule="auto"/>
        <w:jc w:val="both"/>
        <w:rPr>
          <w:b/>
          <w:kern w:val="0"/>
          <w:u w:val="single"/>
          <w14:ligatures w14:val="none"/>
        </w:rPr>
      </w:pPr>
    </w:p>
    <w:p w14:paraId="2FBCB818" w14:textId="5F347BB4" w:rsidR="002F5FCB" w:rsidRDefault="00D17DB9" w:rsidP="002F5FCB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P</w:t>
      </w:r>
      <w:r w:rsidRPr="003748AC">
        <w:rPr>
          <w:kern w:val="0"/>
          <w14:ligatures w14:val="none"/>
        </w:rPr>
        <w:t xml:space="preserve">rior to the meeting today the financial reports for the period ending </w:t>
      </w:r>
      <w:r>
        <w:rPr>
          <w:kern w:val="0"/>
          <w14:ligatures w14:val="none"/>
        </w:rPr>
        <w:t>April 30, 2024</w:t>
      </w:r>
      <w:r w:rsidRPr="003748AC">
        <w:rPr>
          <w:kern w:val="0"/>
          <w14:ligatures w14:val="none"/>
        </w:rPr>
        <w:t>, had been emailed to the Commissioners for their review</w:t>
      </w:r>
      <w:r>
        <w:rPr>
          <w:kern w:val="0"/>
          <w14:ligatures w14:val="none"/>
        </w:rPr>
        <w:t>. Commissioner/Treasurer Schliegelmeyer, Jr.</w:t>
      </w:r>
      <w:r w:rsidRPr="003748AC"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 xml:space="preserve">told the </w:t>
      </w:r>
      <w:r w:rsidRPr="003748AC">
        <w:rPr>
          <w:kern w:val="0"/>
          <w14:ligatures w14:val="none"/>
        </w:rPr>
        <w:t>Commissioners</w:t>
      </w:r>
      <w:r>
        <w:rPr>
          <w:kern w:val="0"/>
          <w14:ligatures w14:val="none"/>
        </w:rPr>
        <w:t xml:space="preserve"> that</w:t>
      </w:r>
      <w:r w:rsidRPr="003748AC">
        <w:rPr>
          <w:kern w:val="0"/>
          <w14:ligatures w14:val="none"/>
        </w:rPr>
        <w:t xml:space="preserve"> the total </w:t>
      </w:r>
      <w:r>
        <w:rPr>
          <w:kern w:val="0"/>
          <w14:ligatures w14:val="none"/>
        </w:rPr>
        <w:t xml:space="preserve">revenues for the month </w:t>
      </w:r>
      <w:r w:rsidR="00B34D4D">
        <w:rPr>
          <w:kern w:val="0"/>
          <w14:ligatures w14:val="none"/>
        </w:rPr>
        <w:t xml:space="preserve">was $120,193.75, </w:t>
      </w:r>
      <w:r>
        <w:rPr>
          <w:kern w:val="0"/>
          <w14:ligatures w14:val="none"/>
        </w:rPr>
        <w:t>the total expenses for the month were</w:t>
      </w:r>
      <w:r w:rsidR="00780C86">
        <w:rPr>
          <w:kern w:val="0"/>
          <w14:ligatures w14:val="none"/>
        </w:rPr>
        <w:t xml:space="preserve"> </w:t>
      </w:r>
      <w:r w:rsidR="00B34D4D">
        <w:rPr>
          <w:kern w:val="0"/>
          <w14:ligatures w14:val="none"/>
        </w:rPr>
        <w:t>$26,894.05</w:t>
      </w:r>
      <w:r>
        <w:rPr>
          <w:kern w:val="0"/>
          <w14:ligatures w14:val="none"/>
        </w:rPr>
        <w:t>, and the net income was $</w:t>
      </w:r>
      <w:r w:rsidR="00B34D4D">
        <w:rPr>
          <w:kern w:val="0"/>
          <w14:ligatures w14:val="none"/>
        </w:rPr>
        <w:t>93,299.70</w:t>
      </w:r>
      <w:r>
        <w:rPr>
          <w:kern w:val="0"/>
          <w14:ligatures w14:val="none"/>
        </w:rPr>
        <w:t>.</w:t>
      </w:r>
      <w:r w:rsidRPr="003748AC">
        <w:rPr>
          <w:kern w:val="0"/>
          <w14:ligatures w14:val="none"/>
        </w:rPr>
        <w:t xml:space="preserve">  </w:t>
      </w:r>
      <w:r>
        <w:rPr>
          <w:kern w:val="0"/>
          <w14:ligatures w14:val="none"/>
        </w:rPr>
        <w:t xml:space="preserve">There were no questions about the expenses.  </w:t>
      </w:r>
      <w:r w:rsidR="00B34D4D">
        <w:rPr>
          <w:kern w:val="0"/>
          <w14:ligatures w14:val="none"/>
        </w:rPr>
        <w:t xml:space="preserve">President Ferrara reminded the commissioners that it was previously agreed to </w:t>
      </w:r>
      <w:r w:rsidR="002F5FCB">
        <w:rPr>
          <w:kern w:val="0"/>
          <w14:ligatures w14:val="none"/>
        </w:rPr>
        <w:t xml:space="preserve">keep a minimum in the operating account and </w:t>
      </w:r>
      <w:r w:rsidR="00B34D4D">
        <w:rPr>
          <w:kern w:val="0"/>
          <w14:ligatures w14:val="none"/>
        </w:rPr>
        <w:t xml:space="preserve">move any overage amount to the Edward Jones money market account.  He said that port accountant Lee Barends spoke to </w:t>
      </w:r>
      <w:r w:rsidR="001D421C">
        <w:rPr>
          <w:kern w:val="0"/>
          <w14:ligatures w14:val="none"/>
        </w:rPr>
        <w:t>f</w:t>
      </w:r>
      <w:r w:rsidR="00B34D4D">
        <w:rPr>
          <w:kern w:val="0"/>
          <w14:ligatures w14:val="none"/>
        </w:rPr>
        <w:t xml:space="preserve">inancial </w:t>
      </w:r>
      <w:r w:rsidR="001D421C">
        <w:rPr>
          <w:kern w:val="0"/>
          <w14:ligatures w14:val="none"/>
        </w:rPr>
        <w:t>a</w:t>
      </w:r>
      <w:r w:rsidR="00B34D4D">
        <w:rPr>
          <w:kern w:val="0"/>
          <w14:ligatures w14:val="none"/>
        </w:rPr>
        <w:t>dvisor Shaun McArthur</w:t>
      </w:r>
      <w:r w:rsidR="006E0ECE">
        <w:rPr>
          <w:kern w:val="0"/>
          <w14:ligatures w14:val="none"/>
        </w:rPr>
        <w:t xml:space="preserve"> of Edward Jones and asked him</w:t>
      </w:r>
      <w:r w:rsidR="00B34D4D">
        <w:rPr>
          <w:kern w:val="0"/>
          <w14:ligatures w14:val="none"/>
        </w:rPr>
        <w:t xml:space="preserve"> to move $</w:t>
      </w:r>
      <w:r w:rsidR="00F72B5E">
        <w:rPr>
          <w:kern w:val="0"/>
          <w14:ligatures w14:val="none"/>
        </w:rPr>
        <w:t>2</w:t>
      </w:r>
      <w:r w:rsidR="00B34D4D">
        <w:rPr>
          <w:kern w:val="0"/>
          <w14:ligatures w14:val="none"/>
        </w:rPr>
        <w:t xml:space="preserve">00,000.00 </w:t>
      </w:r>
      <w:r w:rsidR="00F72B5E">
        <w:rPr>
          <w:kern w:val="0"/>
          <w14:ligatures w14:val="none"/>
        </w:rPr>
        <w:t xml:space="preserve">out of the operating account </w:t>
      </w:r>
      <w:r w:rsidR="00B34D4D">
        <w:rPr>
          <w:kern w:val="0"/>
          <w14:ligatures w14:val="none"/>
        </w:rPr>
        <w:t xml:space="preserve">to the </w:t>
      </w:r>
      <w:r w:rsidR="00B34D4D">
        <w:rPr>
          <w:kern w:val="0"/>
          <w14:ligatures w14:val="none"/>
        </w:rPr>
        <w:lastRenderedPageBreak/>
        <w:t>money market account</w:t>
      </w:r>
      <w:r w:rsidR="006E0ECE">
        <w:rPr>
          <w:kern w:val="0"/>
          <w14:ligatures w14:val="none"/>
        </w:rPr>
        <w:t>.  Ms. Barends confirmed that this had been done, saying the</w:t>
      </w:r>
      <w:r w:rsidR="00F72B5E">
        <w:rPr>
          <w:kern w:val="0"/>
          <w14:ligatures w14:val="none"/>
        </w:rPr>
        <w:t xml:space="preserve"> money market account pays a little more interest and it can be moved back to the operating account when needed.  </w:t>
      </w:r>
      <w:r w:rsidR="006E0ECE">
        <w:rPr>
          <w:kern w:val="0"/>
          <w14:ligatures w14:val="none"/>
        </w:rPr>
        <w:t xml:space="preserve"> </w:t>
      </w:r>
      <w:r w:rsidR="002F5FCB">
        <w:rPr>
          <w:kern w:val="0"/>
          <w14:ligatures w14:val="none"/>
        </w:rPr>
        <w:t xml:space="preserve">Commissioner DePaula and </w:t>
      </w:r>
      <w:r w:rsidR="00C74EEB">
        <w:rPr>
          <w:kern w:val="0"/>
          <w14:ligatures w14:val="none"/>
        </w:rPr>
        <w:t>C</w:t>
      </w:r>
      <w:r w:rsidR="002F5FCB">
        <w:rPr>
          <w:kern w:val="0"/>
          <w14:ligatures w14:val="none"/>
        </w:rPr>
        <w:t>ommissioner Sims asked questions about the interest on the money market account.  Ms. Barend reviewed copies of the</w:t>
      </w:r>
      <w:r w:rsidR="00F72B5E">
        <w:rPr>
          <w:kern w:val="0"/>
          <w14:ligatures w14:val="none"/>
        </w:rPr>
        <w:t xml:space="preserve"> </w:t>
      </w:r>
      <w:r w:rsidR="00C74EEB">
        <w:rPr>
          <w:kern w:val="0"/>
          <w14:ligatures w14:val="none"/>
        </w:rPr>
        <w:t xml:space="preserve">most current </w:t>
      </w:r>
      <w:r w:rsidR="00F72B5E">
        <w:rPr>
          <w:kern w:val="0"/>
          <w14:ligatures w14:val="none"/>
        </w:rPr>
        <w:t>Edward Jones statement</w:t>
      </w:r>
      <w:r w:rsidR="002F5FCB">
        <w:rPr>
          <w:kern w:val="0"/>
          <w14:ligatures w14:val="none"/>
        </w:rPr>
        <w:t xml:space="preserve"> </w:t>
      </w:r>
      <w:r w:rsidR="00C74EEB">
        <w:rPr>
          <w:kern w:val="0"/>
          <w14:ligatures w14:val="none"/>
        </w:rPr>
        <w:t>with</w:t>
      </w:r>
      <w:r w:rsidR="002F5FCB">
        <w:rPr>
          <w:kern w:val="0"/>
          <w14:ligatures w14:val="none"/>
        </w:rPr>
        <w:t xml:space="preserve"> the </w:t>
      </w:r>
      <w:r w:rsidR="00C74EEB">
        <w:rPr>
          <w:kern w:val="0"/>
          <w14:ligatures w14:val="none"/>
        </w:rPr>
        <w:t>Commissioners and said the interest from the money market was combined within the statement. Commissioner DePaula</w:t>
      </w:r>
      <w:r w:rsidR="002F5FCB">
        <w:rPr>
          <w:kern w:val="0"/>
          <w14:ligatures w14:val="none"/>
        </w:rPr>
        <w:t xml:space="preserve"> asked</w:t>
      </w:r>
      <w:r w:rsidR="00C74EEB">
        <w:rPr>
          <w:kern w:val="0"/>
          <w14:ligatures w14:val="none"/>
        </w:rPr>
        <w:t xml:space="preserve"> if she could just get the money market income</w:t>
      </w:r>
      <w:r w:rsidR="00262D79">
        <w:rPr>
          <w:kern w:val="0"/>
          <w14:ligatures w14:val="none"/>
        </w:rPr>
        <w:t xml:space="preserve">. </w:t>
      </w:r>
      <w:r w:rsidR="00C74EEB">
        <w:rPr>
          <w:kern w:val="0"/>
          <w14:ligatures w14:val="none"/>
        </w:rPr>
        <w:t xml:space="preserve"> Ms. Barends said now that she has access to the Edward Jones </w:t>
      </w:r>
      <w:r w:rsidR="00262D79">
        <w:rPr>
          <w:kern w:val="0"/>
          <w14:ligatures w14:val="none"/>
        </w:rPr>
        <w:t>account,</w:t>
      </w:r>
      <w:r w:rsidR="00C74EEB">
        <w:rPr>
          <w:kern w:val="0"/>
          <w14:ligatures w14:val="none"/>
        </w:rPr>
        <w:t xml:space="preserve"> she</w:t>
      </w:r>
      <w:r w:rsidR="002F5FCB">
        <w:rPr>
          <w:kern w:val="0"/>
          <w14:ligatures w14:val="none"/>
        </w:rPr>
        <w:t xml:space="preserve"> will </w:t>
      </w:r>
      <w:r w:rsidR="00C74EEB">
        <w:rPr>
          <w:kern w:val="0"/>
          <w14:ligatures w14:val="none"/>
        </w:rPr>
        <w:t>send the</w:t>
      </w:r>
      <w:r w:rsidR="002F5FCB" w:rsidRPr="002F5FCB">
        <w:rPr>
          <w:kern w:val="0"/>
          <w14:ligatures w14:val="none"/>
        </w:rPr>
        <w:t xml:space="preserve"> E</w:t>
      </w:r>
      <w:r w:rsidR="00C74EEB">
        <w:rPr>
          <w:kern w:val="0"/>
          <w14:ligatures w14:val="none"/>
        </w:rPr>
        <w:t xml:space="preserve">dward </w:t>
      </w:r>
      <w:r w:rsidR="002F5FCB" w:rsidRPr="002F5FCB">
        <w:rPr>
          <w:kern w:val="0"/>
          <w14:ligatures w14:val="none"/>
        </w:rPr>
        <w:t>J</w:t>
      </w:r>
      <w:r w:rsidR="00C74EEB">
        <w:rPr>
          <w:kern w:val="0"/>
          <w14:ligatures w14:val="none"/>
        </w:rPr>
        <w:t>ones</w:t>
      </w:r>
      <w:r w:rsidR="002F5FCB" w:rsidRPr="002F5FCB">
        <w:rPr>
          <w:kern w:val="0"/>
          <w14:ligatures w14:val="none"/>
        </w:rPr>
        <w:t xml:space="preserve"> statement to </w:t>
      </w:r>
      <w:r w:rsidR="00C74EEB">
        <w:rPr>
          <w:kern w:val="0"/>
          <w14:ligatures w14:val="none"/>
        </w:rPr>
        <w:t xml:space="preserve">the administrative assistant, </w:t>
      </w:r>
      <w:r w:rsidR="002F5FCB" w:rsidRPr="002F5FCB">
        <w:rPr>
          <w:kern w:val="0"/>
          <w14:ligatures w14:val="none"/>
        </w:rPr>
        <w:t>to</w:t>
      </w:r>
      <w:r w:rsidR="00C74EEB">
        <w:rPr>
          <w:kern w:val="0"/>
          <w14:ligatures w14:val="none"/>
        </w:rPr>
        <w:t xml:space="preserve"> be forwarded</w:t>
      </w:r>
      <w:r w:rsidR="00262D79">
        <w:rPr>
          <w:kern w:val="0"/>
          <w14:ligatures w14:val="none"/>
        </w:rPr>
        <w:t xml:space="preserve"> to the Commissioners</w:t>
      </w:r>
      <w:r w:rsidR="00C74EEB">
        <w:rPr>
          <w:kern w:val="0"/>
          <w14:ligatures w14:val="none"/>
        </w:rPr>
        <w:t xml:space="preserve"> with the rest of the monthly meeting information</w:t>
      </w:r>
      <w:r w:rsidR="00262D79">
        <w:rPr>
          <w:kern w:val="0"/>
          <w14:ligatures w14:val="none"/>
        </w:rPr>
        <w:t>.  There were no additional questions.</w:t>
      </w:r>
      <w:r w:rsidR="002F5FCB" w:rsidRPr="002F5FCB">
        <w:rPr>
          <w:kern w:val="0"/>
          <w14:ligatures w14:val="none"/>
        </w:rPr>
        <w:t xml:space="preserve">  </w:t>
      </w:r>
    </w:p>
    <w:p w14:paraId="1DC68FA4" w14:textId="77777777" w:rsidR="002F5FCB" w:rsidRPr="002F5FCB" w:rsidRDefault="002F5FCB" w:rsidP="002F5FCB">
      <w:pPr>
        <w:spacing w:after="0" w:line="240" w:lineRule="auto"/>
        <w:jc w:val="both"/>
        <w:rPr>
          <w:kern w:val="0"/>
          <w14:ligatures w14:val="none"/>
        </w:rPr>
      </w:pPr>
    </w:p>
    <w:p w14:paraId="1737B57D" w14:textId="09357675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President Ferrara called for a motion to approve the financials.</w:t>
      </w:r>
      <w:r w:rsidRPr="003748AC">
        <w:rPr>
          <w:kern w:val="0"/>
          <w14:ligatures w14:val="none"/>
        </w:rPr>
        <w:t xml:space="preserve"> It was moved by Commissioner </w:t>
      </w:r>
      <w:r>
        <w:rPr>
          <w:kern w:val="0"/>
          <w14:ligatures w14:val="none"/>
        </w:rPr>
        <w:t>Sims</w:t>
      </w:r>
      <w:r w:rsidRPr="003748AC">
        <w:rPr>
          <w:kern w:val="0"/>
          <w14:ligatures w14:val="none"/>
        </w:rPr>
        <w:t xml:space="preserve"> and seconded by Commissioner </w:t>
      </w:r>
      <w:r>
        <w:rPr>
          <w:kern w:val="0"/>
          <w14:ligatures w14:val="none"/>
        </w:rPr>
        <w:t>DePaula</w:t>
      </w:r>
      <w:r w:rsidRPr="003748AC">
        <w:rPr>
          <w:kern w:val="0"/>
          <w14:ligatures w14:val="none"/>
        </w:rPr>
        <w:t xml:space="preserve"> that the Commission accept/approve the financials for the month ending </w:t>
      </w:r>
      <w:r>
        <w:rPr>
          <w:kern w:val="0"/>
          <w14:ligatures w14:val="none"/>
        </w:rPr>
        <w:t xml:space="preserve">April 30, 2024. </w:t>
      </w:r>
      <w:r w:rsidRPr="003748AC">
        <w:rPr>
          <w:kern w:val="0"/>
          <w14:ligatures w14:val="none"/>
        </w:rPr>
        <w:t xml:space="preserve"> Motion passed. </w:t>
      </w:r>
      <w:r>
        <w:rPr>
          <w:kern w:val="0"/>
          <w14:ligatures w14:val="none"/>
        </w:rPr>
        <w:t xml:space="preserve"> </w:t>
      </w:r>
      <w:r w:rsidRPr="003748AC">
        <w:rPr>
          <w:kern w:val="0"/>
          <w14:ligatures w14:val="none"/>
        </w:rPr>
        <w:t xml:space="preserve">Yeas: </w:t>
      </w:r>
      <w:r>
        <w:rPr>
          <w:kern w:val="0"/>
          <w14:ligatures w14:val="none"/>
        </w:rPr>
        <w:t>4 Ferrara, Schliegelmeyer, Jr.,</w:t>
      </w:r>
      <w:r w:rsidRPr="003748AC">
        <w:rPr>
          <w:kern w:val="0"/>
          <w14:ligatures w14:val="none"/>
        </w:rPr>
        <w:t xml:space="preserve"> DePaula</w:t>
      </w:r>
      <w:r>
        <w:rPr>
          <w:kern w:val="0"/>
          <w14:ligatures w14:val="none"/>
        </w:rPr>
        <w:t>, Sims</w:t>
      </w:r>
      <w:r w:rsidRPr="003748AC">
        <w:rPr>
          <w:kern w:val="0"/>
          <w14:ligatures w14:val="none"/>
        </w:rPr>
        <w:t xml:space="preserve">.  Nays: 0   Absent: </w:t>
      </w:r>
      <w:r>
        <w:rPr>
          <w:kern w:val="0"/>
          <w14:ligatures w14:val="none"/>
        </w:rPr>
        <w:t xml:space="preserve">3 </w:t>
      </w:r>
      <w:r w:rsidRPr="003748AC"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>Joubert, Roper, Sheridan</w:t>
      </w:r>
    </w:p>
    <w:p w14:paraId="4F3A33A2" w14:textId="77777777" w:rsidR="00D17DB9" w:rsidRDefault="00D17DB9" w:rsidP="00D17DB9">
      <w:pPr>
        <w:spacing w:after="0" w:line="240" w:lineRule="auto"/>
        <w:jc w:val="both"/>
        <w:rPr>
          <w:kern w:val="0"/>
          <w14:ligatures w14:val="none"/>
        </w:rPr>
      </w:pPr>
      <w:r w:rsidRPr="003748AC">
        <w:rPr>
          <w:kern w:val="0"/>
          <w14:ligatures w14:val="none"/>
        </w:rPr>
        <w:t xml:space="preserve"> </w:t>
      </w:r>
    </w:p>
    <w:p w14:paraId="06DBA2AD" w14:textId="77777777" w:rsidR="00D17DB9" w:rsidRDefault="00D17DB9" w:rsidP="00D17DB9">
      <w:pPr>
        <w:spacing w:after="0" w:line="240" w:lineRule="auto"/>
        <w:jc w:val="both"/>
        <w:rPr>
          <w:b/>
          <w:bCs/>
          <w:kern w:val="0"/>
          <w:u w:val="single"/>
          <w14:ligatures w14:val="none"/>
        </w:rPr>
      </w:pPr>
      <w:r w:rsidRPr="003748AC">
        <w:rPr>
          <w:b/>
          <w:bCs/>
          <w:kern w:val="0"/>
          <w:u w:val="single"/>
          <w14:ligatures w14:val="none"/>
        </w:rPr>
        <w:t>OLD BUSINESS</w:t>
      </w:r>
    </w:p>
    <w:p w14:paraId="32FC6BA3" w14:textId="77777777" w:rsidR="00D17DB9" w:rsidRPr="003748AC" w:rsidRDefault="00D17DB9" w:rsidP="00D17DB9">
      <w:pPr>
        <w:spacing w:after="0" w:line="240" w:lineRule="auto"/>
        <w:jc w:val="both"/>
        <w:rPr>
          <w:b/>
          <w:bCs/>
          <w:kern w:val="0"/>
          <w:u w:val="single"/>
          <w14:ligatures w14:val="none"/>
        </w:rPr>
      </w:pPr>
    </w:p>
    <w:p w14:paraId="18BA2D2D" w14:textId="77777777" w:rsidR="00D17DB9" w:rsidRPr="003748AC" w:rsidRDefault="00D17DB9" w:rsidP="00D17DB9">
      <w:pPr>
        <w:numPr>
          <w:ilvl w:val="0"/>
          <w:numId w:val="1"/>
        </w:numPr>
        <w:spacing w:after="0" w:line="240" w:lineRule="auto"/>
        <w:jc w:val="both"/>
        <w:rPr>
          <w:b/>
          <w:bCs/>
          <w:kern w:val="0"/>
          <w:u w:val="single"/>
          <w14:ligatures w14:val="none"/>
        </w:rPr>
      </w:pPr>
      <w:r w:rsidRPr="003748AC">
        <w:rPr>
          <w:b/>
          <w:bCs/>
          <w:kern w:val="0"/>
          <w:u w:val="single"/>
          <w14:ligatures w14:val="none"/>
        </w:rPr>
        <w:t>LA-DOTD Port Priority State H. 011927 – Transload Improvements – update</w:t>
      </w:r>
    </w:p>
    <w:p w14:paraId="3963CC79" w14:textId="77777777" w:rsidR="00D17DB9" w:rsidRPr="003748AC" w:rsidRDefault="00D17DB9" w:rsidP="00D17DB9">
      <w:pPr>
        <w:spacing w:after="0" w:line="240" w:lineRule="auto"/>
        <w:ind w:left="1080"/>
        <w:jc w:val="both"/>
        <w:rPr>
          <w:b/>
          <w:bCs/>
          <w:kern w:val="0"/>
          <w14:ligatures w14:val="none"/>
        </w:rPr>
      </w:pPr>
      <w:r w:rsidRPr="003748AC">
        <w:rPr>
          <w:b/>
          <w:bCs/>
          <w:kern w:val="0"/>
          <w14:ligatures w14:val="none"/>
        </w:rPr>
        <w:t>Truck scale container update and electrical update.</w:t>
      </w:r>
    </w:p>
    <w:p w14:paraId="44A80F7B" w14:textId="77777777" w:rsidR="00D17DB9" w:rsidRPr="003748AC" w:rsidRDefault="00D17DB9" w:rsidP="00D17DB9">
      <w:pPr>
        <w:spacing w:after="0" w:line="240" w:lineRule="auto"/>
        <w:jc w:val="both"/>
        <w:rPr>
          <w:b/>
          <w:bCs/>
          <w:kern w:val="0"/>
          <w14:ligatures w14:val="none"/>
        </w:rPr>
      </w:pPr>
    </w:p>
    <w:p w14:paraId="4B3617B8" w14:textId="297EEDDF" w:rsidR="00D52C1B" w:rsidRDefault="00D17DB9" w:rsidP="002B67B0">
      <w:pPr>
        <w:spacing w:after="0" w:line="240" w:lineRule="auto"/>
        <w:jc w:val="both"/>
        <w:rPr>
          <w:kern w:val="0"/>
          <w14:ligatures w14:val="none"/>
        </w:rPr>
      </w:pPr>
      <w:r w:rsidRPr="003748AC">
        <w:rPr>
          <w:kern w:val="0"/>
          <w14:ligatures w14:val="none"/>
        </w:rPr>
        <w:t xml:space="preserve">Executive Director Patrick Dufresne </w:t>
      </w:r>
      <w:r w:rsidR="006E0ECE">
        <w:rPr>
          <w:kern w:val="0"/>
          <w14:ligatures w14:val="none"/>
        </w:rPr>
        <w:t>s</w:t>
      </w:r>
      <w:r w:rsidR="00E24EDB">
        <w:rPr>
          <w:kern w:val="0"/>
          <w14:ligatures w14:val="none"/>
        </w:rPr>
        <w:t>tated</w:t>
      </w:r>
      <w:r w:rsidR="006E0ECE">
        <w:rPr>
          <w:kern w:val="0"/>
          <w14:ligatures w14:val="none"/>
        </w:rPr>
        <w:t xml:space="preserve"> he </w:t>
      </w:r>
      <w:r w:rsidR="00862590">
        <w:rPr>
          <w:kern w:val="0"/>
          <w14:ligatures w14:val="none"/>
        </w:rPr>
        <w:t>i</w:t>
      </w:r>
      <w:r w:rsidR="006E0ECE">
        <w:rPr>
          <w:kern w:val="0"/>
          <w14:ligatures w14:val="none"/>
        </w:rPr>
        <w:t xml:space="preserve">s very happy to </w:t>
      </w:r>
      <w:r w:rsidR="0059285B">
        <w:rPr>
          <w:kern w:val="0"/>
          <w14:ligatures w14:val="none"/>
        </w:rPr>
        <w:t>report</w:t>
      </w:r>
      <w:r w:rsidR="006E0ECE">
        <w:rPr>
          <w:kern w:val="0"/>
          <w14:ligatures w14:val="none"/>
        </w:rPr>
        <w:t xml:space="preserve"> that the truck scale </w:t>
      </w:r>
      <w:r w:rsidR="00862590">
        <w:rPr>
          <w:kern w:val="0"/>
          <w14:ligatures w14:val="none"/>
        </w:rPr>
        <w:t>i</w:t>
      </w:r>
      <w:r w:rsidR="006E0ECE">
        <w:rPr>
          <w:kern w:val="0"/>
          <w14:ligatures w14:val="none"/>
        </w:rPr>
        <w:t xml:space="preserve">s fully operational, </w:t>
      </w:r>
      <w:r w:rsidR="002F5FCB">
        <w:rPr>
          <w:kern w:val="0"/>
          <w14:ligatures w14:val="none"/>
        </w:rPr>
        <w:t xml:space="preserve">operating as designed and that the tenants are very </w:t>
      </w:r>
      <w:r w:rsidR="00262D79">
        <w:rPr>
          <w:kern w:val="0"/>
          <w14:ligatures w14:val="none"/>
        </w:rPr>
        <w:t xml:space="preserve">excited and </w:t>
      </w:r>
      <w:r w:rsidR="002F5FCB">
        <w:rPr>
          <w:kern w:val="0"/>
          <w14:ligatures w14:val="none"/>
        </w:rPr>
        <w:t>happy</w:t>
      </w:r>
      <w:r w:rsidR="00262D79">
        <w:rPr>
          <w:kern w:val="0"/>
          <w14:ligatures w14:val="none"/>
        </w:rPr>
        <w:t xml:space="preserve"> that the project is finally completed</w:t>
      </w:r>
      <w:r w:rsidR="002F5FCB">
        <w:rPr>
          <w:kern w:val="0"/>
          <w14:ligatures w14:val="none"/>
        </w:rPr>
        <w:t>.</w:t>
      </w:r>
      <w:r w:rsidR="006E0ECE">
        <w:rPr>
          <w:kern w:val="0"/>
          <w14:ligatures w14:val="none"/>
        </w:rPr>
        <w:t xml:space="preserve"> </w:t>
      </w:r>
      <w:r w:rsidR="00862590">
        <w:rPr>
          <w:kern w:val="0"/>
          <w14:ligatures w14:val="none"/>
        </w:rPr>
        <w:t xml:space="preserve">He said the truck scale is working, and he tested it himself. President Ferrara asked if the truck scale </w:t>
      </w:r>
      <w:r w:rsidR="00262D79">
        <w:rPr>
          <w:kern w:val="0"/>
          <w14:ligatures w14:val="none"/>
        </w:rPr>
        <w:t xml:space="preserve">electrical </w:t>
      </w:r>
      <w:r w:rsidR="00862590">
        <w:rPr>
          <w:kern w:val="0"/>
          <w14:ligatures w14:val="none"/>
        </w:rPr>
        <w:t xml:space="preserve">equipment is better protected now than it was during the last hurricane.  Mr. Dufresne </w:t>
      </w:r>
      <w:r w:rsidR="00094B04">
        <w:rPr>
          <w:kern w:val="0"/>
          <w14:ligatures w14:val="none"/>
        </w:rPr>
        <w:t xml:space="preserve">said the </w:t>
      </w:r>
      <w:r w:rsidR="0059285B">
        <w:rPr>
          <w:kern w:val="0"/>
          <w14:ligatures w14:val="none"/>
        </w:rPr>
        <w:t xml:space="preserve">truck scale container is on an elevated </w:t>
      </w:r>
      <w:r w:rsidR="00094B04">
        <w:rPr>
          <w:kern w:val="0"/>
          <w14:ligatures w14:val="none"/>
        </w:rPr>
        <w:t>platform</w:t>
      </w:r>
      <w:r w:rsidR="0059285B">
        <w:rPr>
          <w:kern w:val="0"/>
          <w14:ligatures w14:val="none"/>
        </w:rPr>
        <w:t xml:space="preserve">, and the truck scale equipment </w:t>
      </w:r>
      <w:r w:rsidR="00862590">
        <w:rPr>
          <w:kern w:val="0"/>
          <w14:ligatures w14:val="none"/>
        </w:rPr>
        <w:t xml:space="preserve">housed inside </w:t>
      </w:r>
      <w:r w:rsidR="0059285B">
        <w:rPr>
          <w:kern w:val="0"/>
          <w14:ligatures w14:val="none"/>
        </w:rPr>
        <w:t>should be protected</w:t>
      </w:r>
      <w:r w:rsidR="00A526DE">
        <w:rPr>
          <w:kern w:val="0"/>
          <w14:ligatures w14:val="none"/>
        </w:rPr>
        <w:t xml:space="preserve"> from any flooding.</w:t>
      </w:r>
      <w:r w:rsidR="00862590">
        <w:rPr>
          <w:kern w:val="0"/>
          <w14:ligatures w14:val="none"/>
        </w:rPr>
        <w:t xml:space="preserve">  He said the platform </w:t>
      </w:r>
      <w:r w:rsidR="00F40F7D">
        <w:rPr>
          <w:kern w:val="0"/>
          <w14:ligatures w14:val="none"/>
        </w:rPr>
        <w:t>had been</w:t>
      </w:r>
      <w:r w:rsidR="00862590">
        <w:rPr>
          <w:kern w:val="0"/>
          <w14:ligatures w14:val="none"/>
        </w:rPr>
        <w:t xml:space="preserve"> refurbished and came out very nice.  President Ferrara wanted to know what</w:t>
      </w:r>
      <w:r w:rsidR="00F40F7D">
        <w:rPr>
          <w:kern w:val="0"/>
          <w14:ligatures w14:val="none"/>
        </w:rPr>
        <w:t xml:space="preserve"> the fee is</w:t>
      </w:r>
      <w:r w:rsidR="00862590">
        <w:rPr>
          <w:kern w:val="0"/>
          <w14:ligatures w14:val="none"/>
        </w:rPr>
        <w:t xml:space="preserve"> to use the scale, and Mr. Dufresne said the fee is included in the </w:t>
      </w:r>
      <w:r w:rsidR="00E24EDB">
        <w:rPr>
          <w:kern w:val="0"/>
          <w14:ligatures w14:val="none"/>
        </w:rPr>
        <w:t>lease and</w:t>
      </w:r>
      <w:r w:rsidR="00F40F7D">
        <w:rPr>
          <w:kern w:val="0"/>
          <w14:ligatures w14:val="none"/>
        </w:rPr>
        <w:t xml:space="preserve"> would be addressed </w:t>
      </w:r>
      <w:r w:rsidR="00262D79">
        <w:rPr>
          <w:kern w:val="0"/>
          <w14:ligatures w14:val="none"/>
        </w:rPr>
        <w:t xml:space="preserve">during negotiations </w:t>
      </w:r>
      <w:r w:rsidR="00F40F7D">
        <w:rPr>
          <w:kern w:val="0"/>
          <w14:ligatures w14:val="none"/>
        </w:rPr>
        <w:t>at the time the leases are renewed.  He said t</w:t>
      </w:r>
      <w:r w:rsidR="00862590">
        <w:rPr>
          <w:kern w:val="0"/>
          <w14:ligatures w14:val="none"/>
        </w:rPr>
        <w:t xml:space="preserve">he </w:t>
      </w:r>
      <w:r w:rsidR="00F40F7D">
        <w:rPr>
          <w:kern w:val="0"/>
          <w14:ligatures w14:val="none"/>
        </w:rPr>
        <w:t xml:space="preserve">truck </w:t>
      </w:r>
      <w:r w:rsidR="00862590">
        <w:rPr>
          <w:kern w:val="0"/>
          <w14:ligatures w14:val="none"/>
        </w:rPr>
        <w:t>scale w</w:t>
      </w:r>
      <w:r w:rsidR="00E24EDB">
        <w:rPr>
          <w:kern w:val="0"/>
          <w14:ligatures w14:val="none"/>
        </w:rPr>
        <w:t>ould</w:t>
      </w:r>
      <w:r w:rsidR="00862590">
        <w:rPr>
          <w:kern w:val="0"/>
          <w14:ligatures w14:val="none"/>
        </w:rPr>
        <w:t xml:space="preserve"> be available for use by all tenants</w:t>
      </w:r>
      <w:r w:rsidR="007A408F">
        <w:rPr>
          <w:kern w:val="0"/>
          <w14:ligatures w14:val="none"/>
        </w:rPr>
        <w:t>.</w:t>
      </w:r>
      <w:r w:rsidR="00D52C1B">
        <w:rPr>
          <w:kern w:val="0"/>
          <w14:ligatures w14:val="none"/>
        </w:rPr>
        <w:t xml:space="preserve">  President Ferrara asked for an electrical update, and Mr. Dufresne</w:t>
      </w:r>
      <w:r w:rsidR="00262D79">
        <w:rPr>
          <w:kern w:val="0"/>
          <w14:ligatures w14:val="none"/>
        </w:rPr>
        <w:t xml:space="preserve"> said that</w:t>
      </w:r>
      <w:r w:rsidR="006C0A55">
        <w:rPr>
          <w:kern w:val="0"/>
          <w14:ligatures w14:val="none"/>
        </w:rPr>
        <w:t xml:space="preserve"> this</w:t>
      </w:r>
      <w:r w:rsidR="00262D79">
        <w:rPr>
          <w:kern w:val="0"/>
          <w14:ligatures w14:val="none"/>
        </w:rPr>
        <w:t xml:space="preserve"> was the last thing they had been waiting on</w:t>
      </w:r>
      <w:r w:rsidR="00136F1B">
        <w:rPr>
          <w:kern w:val="0"/>
          <w14:ligatures w14:val="none"/>
        </w:rPr>
        <w:t xml:space="preserve"> to complete the project</w:t>
      </w:r>
      <w:r w:rsidR="006C0A55">
        <w:rPr>
          <w:kern w:val="0"/>
          <w14:ligatures w14:val="none"/>
        </w:rPr>
        <w:t xml:space="preserve">. He said </w:t>
      </w:r>
      <w:r w:rsidR="00262D79">
        <w:rPr>
          <w:kern w:val="0"/>
          <w14:ligatures w14:val="none"/>
        </w:rPr>
        <w:t>Micelli</w:t>
      </w:r>
      <w:r w:rsidR="006C0A55">
        <w:rPr>
          <w:kern w:val="0"/>
          <w14:ligatures w14:val="none"/>
        </w:rPr>
        <w:t xml:space="preserve"> Scales came</w:t>
      </w:r>
      <w:r w:rsidR="00136F1B">
        <w:rPr>
          <w:kern w:val="0"/>
          <w14:ligatures w14:val="none"/>
        </w:rPr>
        <w:t xml:space="preserve"> to the port</w:t>
      </w:r>
      <w:r w:rsidR="006C0A55">
        <w:rPr>
          <w:kern w:val="0"/>
          <w14:ligatures w14:val="none"/>
        </w:rPr>
        <w:t xml:space="preserve"> and installed the actual equipment,</w:t>
      </w:r>
      <w:r w:rsidR="00136F1B">
        <w:rPr>
          <w:kern w:val="0"/>
          <w14:ligatures w14:val="none"/>
        </w:rPr>
        <w:t xml:space="preserve"> they tested the </w:t>
      </w:r>
      <w:r w:rsidR="001D421C">
        <w:rPr>
          <w:kern w:val="0"/>
          <w14:ligatures w14:val="none"/>
        </w:rPr>
        <w:t>equipment,</w:t>
      </w:r>
      <w:r w:rsidR="006C0A55">
        <w:rPr>
          <w:kern w:val="0"/>
          <w14:ligatures w14:val="none"/>
        </w:rPr>
        <w:t xml:space="preserve"> and everything worked.  </w:t>
      </w:r>
      <w:r w:rsidR="005B4C66">
        <w:rPr>
          <w:kern w:val="0"/>
          <w14:ligatures w14:val="none"/>
        </w:rPr>
        <w:t xml:space="preserve">President Ferrara asked about money received from FEMA.  </w:t>
      </w:r>
      <w:r w:rsidR="006C0A55">
        <w:rPr>
          <w:kern w:val="0"/>
          <w14:ligatures w14:val="none"/>
        </w:rPr>
        <w:t xml:space="preserve">Mr. Dufresne said FEMA </w:t>
      </w:r>
      <w:r w:rsidR="00D32826">
        <w:rPr>
          <w:kern w:val="0"/>
          <w14:ligatures w14:val="none"/>
        </w:rPr>
        <w:t>had given</w:t>
      </w:r>
      <w:r w:rsidR="006C0A55">
        <w:rPr>
          <w:kern w:val="0"/>
          <w14:ligatures w14:val="none"/>
        </w:rPr>
        <w:t xml:space="preserve"> us some money originally</w:t>
      </w:r>
      <w:r w:rsidR="00136F1B">
        <w:rPr>
          <w:kern w:val="0"/>
          <w14:ligatures w14:val="none"/>
        </w:rPr>
        <w:t>.  He</w:t>
      </w:r>
      <w:r w:rsidR="006C0A55">
        <w:rPr>
          <w:kern w:val="0"/>
          <w14:ligatures w14:val="none"/>
        </w:rPr>
        <w:t xml:space="preserve"> </w:t>
      </w:r>
      <w:r w:rsidR="00136F1B">
        <w:rPr>
          <w:kern w:val="0"/>
          <w14:ligatures w14:val="none"/>
        </w:rPr>
        <w:t xml:space="preserve">also said </w:t>
      </w:r>
      <w:r w:rsidR="006C0A55">
        <w:rPr>
          <w:kern w:val="0"/>
          <w14:ligatures w14:val="none"/>
        </w:rPr>
        <w:t xml:space="preserve">that </w:t>
      </w:r>
      <w:r w:rsidR="00D32826">
        <w:rPr>
          <w:kern w:val="0"/>
          <w14:ligatures w14:val="none"/>
        </w:rPr>
        <w:t>the LA-</w:t>
      </w:r>
      <w:r w:rsidR="006C0A55">
        <w:rPr>
          <w:kern w:val="0"/>
          <w14:ligatures w14:val="none"/>
        </w:rPr>
        <w:t xml:space="preserve">DOTD was very cooperative and understanding </w:t>
      </w:r>
      <w:r w:rsidR="00136F1B">
        <w:rPr>
          <w:kern w:val="0"/>
          <w14:ligatures w14:val="none"/>
        </w:rPr>
        <w:t>about</w:t>
      </w:r>
      <w:r w:rsidR="006C0A55">
        <w:rPr>
          <w:kern w:val="0"/>
          <w14:ligatures w14:val="none"/>
        </w:rPr>
        <w:t xml:space="preserve"> the electrical difficultie</w:t>
      </w:r>
      <w:r w:rsidR="00136F1B">
        <w:rPr>
          <w:kern w:val="0"/>
          <w14:ligatures w14:val="none"/>
        </w:rPr>
        <w:t>s</w:t>
      </w:r>
      <w:r w:rsidR="006C0A55">
        <w:rPr>
          <w:kern w:val="0"/>
          <w14:ligatures w14:val="none"/>
        </w:rPr>
        <w:t xml:space="preserve"> </w:t>
      </w:r>
      <w:r w:rsidR="00136F1B">
        <w:rPr>
          <w:kern w:val="0"/>
          <w14:ligatures w14:val="none"/>
        </w:rPr>
        <w:t xml:space="preserve">that made it </w:t>
      </w:r>
      <w:r w:rsidR="006C0A55">
        <w:rPr>
          <w:kern w:val="0"/>
          <w14:ligatures w14:val="none"/>
        </w:rPr>
        <w:t xml:space="preserve">longer </w:t>
      </w:r>
      <w:r w:rsidR="00D32826">
        <w:rPr>
          <w:kern w:val="0"/>
          <w14:ligatures w14:val="none"/>
        </w:rPr>
        <w:t xml:space="preserve">than expected </w:t>
      </w:r>
      <w:r w:rsidR="006C0A55">
        <w:rPr>
          <w:kern w:val="0"/>
          <w14:ligatures w14:val="none"/>
        </w:rPr>
        <w:t xml:space="preserve">to get </w:t>
      </w:r>
      <w:r w:rsidR="00D32826">
        <w:rPr>
          <w:kern w:val="0"/>
          <w14:ligatures w14:val="none"/>
        </w:rPr>
        <w:t>this project completed</w:t>
      </w:r>
      <w:r w:rsidR="006C0A55">
        <w:rPr>
          <w:kern w:val="0"/>
          <w14:ligatures w14:val="none"/>
        </w:rPr>
        <w:t xml:space="preserve">. President Ferrara thanked Mr. Dufresne for his hard work on this project.  </w:t>
      </w:r>
    </w:p>
    <w:p w14:paraId="7A7E5F23" w14:textId="77777777" w:rsidR="00780C86" w:rsidRDefault="00780C86" w:rsidP="002B67B0">
      <w:pPr>
        <w:spacing w:after="0" w:line="240" w:lineRule="auto"/>
        <w:jc w:val="both"/>
        <w:rPr>
          <w:kern w:val="0"/>
          <w14:ligatures w14:val="none"/>
        </w:rPr>
      </w:pPr>
    </w:p>
    <w:p w14:paraId="3A3F3B1A" w14:textId="77777777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</w:p>
    <w:p w14:paraId="26CB2AEA" w14:textId="77777777" w:rsidR="00D17DB9" w:rsidRDefault="00D17DB9" w:rsidP="00D17DB9">
      <w:pPr>
        <w:numPr>
          <w:ilvl w:val="0"/>
          <w:numId w:val="1"/>
        </w:numPr>
        <w:spacing w:after="0" w:line="240" w:lineRule="auto"/>
        <w:jc w:val="both"/>
        <w:rPr>
          <w:b/>
          <w:bCs/>
          <w:kern w:val="0"/>
          <w:u w:val="single"/>
          <w14:ligatures w14:val="none"/>
        </w:rPr>
      </w:pPr>
      <w:r w:rsidRPr="003748AC">
        <w:rPr>
          <w:b/>
          <w:bCs/>
          <w:kern w:val="0"/>
          <w:u w:val="single"/>
          <w14:ligatures w14:val="none"/>
        </w:rPr>
        <w:t>Warehouse Building #3  - evaluation &amp; maintenance schedule update</w:t>
      </w:r>
    </w:p>
    <w:p w14:paraId="5B3A1E02" w14:textId="77777777" w:rsidR="00D17DB9" w:rsidRDefault="00D17DB9" w:rsidP="00D17DB9">
      <w:pPr>
        <w:spacing w:after="0" w:line="240" w:lineRule="auto"/>
        <w:ind w:left="1080"/>
        <w:jc w:val="both"/>
        <w:rPr>
          <w:b/>
          <w:bCs/>
          <w:kern w:val="0"/>
          <w:u w:val="single"/>
          <w14:ligatures w14:val="none"/>
        </w:rPr>
      </w:pPr>
    </w:p>
    <w:p w14:paraId="5F9E2C1C" w14:textId="24CEB1AE" w:rsidR="00D17DB9" w:rsidRPr="007A0F95" w:rsidRDefault="00D17DB9" w:rsidP="00D17DB9">
      <w:pPr>
        <w:spacing w:after="0" w:line="240" w:lineRule="auto"/>
        <w:jc w:val="both"/>
        <w:rPr>
          <w:kern w:val="0"/>
          <w14:ligatures w14:val="none"/>
        </w:rPr>
      </w:pPr>
      <w:r w:rsidRPr="007A0F95">
        <w:rPr>
          <w:kern w:val="0"/>
          <w14:ligatures w14:val="none"/>
        </w:rPr>
        <w:t>Mr. Dufresne</w:t>
      </w:r>
      <w:r w:rsidR="008B1F20">
        <w:rPr>
          <w:kern w:val="0"/>
          <w14:ligatures w14:val="none"/>
        </w:rPr>
        <w:t xml:space="preserve"> </w:t>
      </w:r>
      <w:r w:rsidR="00136F1B">
        <w:rPr>
          <w:kern w:val="0"/>
          <w14:ligatures w14:val="none"/>
        </w:rPr>
        <w:t xml:space="preserve">said </w:t>
      </w:r>
      <w:r w:rsidR="009C706F">
        <w:rPr>
          <w:kern w:val="0"/>
          <w14:ligatures w14:val="none"/>
        </w:rPr>
        <w:t>that per the updates he had sent</w:t>
      </w:r>
      <w:r w:rsidR="00136F1B">
        <w:rPr>
          <w:kern w:val="0"/>
          <w14:ligatures w14:val="none"/>
        </w:rPr>
        <w:t xml:space="preserve"> to the </w:t>
      </w:r>
      <w:r w:rsidR="00387923">
        <w:rPr>
          <w:kern w:val="0"/>
          <w14:ligatures w14:val="none"/>
        </w:rPr>
        <w:t>Commissioners</w:t>
      </w:r>
      <w:r w:rsidR="009C706F">
        <w:rPr>
          <w:kern w:val="0"/>
          <w14:ligatures w14:val="none"/>
        </w:rPr>
        <w:t xml:space="preserve">, </w:t>
      </w:r>
      <w:r w:rsidR="008B1F20">
        <w:rPr>
          <w:kern w:val="0"/>
          <w14:ligatures w14:val="none"/>
        </w:rPr>
        <w:t>the sheet metal in the northeast corner had been replaced</w:t>
      </w:r>
      <w:r w:rsidR="00D52C1B">
        <w:rPr>
          <w:kern w:val="0"/>
          <w14:ligatures w14:val="none"/>
        </w:rPr>
        <w:t xml:space="preserve">, </w:t>
      </w:r>
      <w:r w:rsidR="008B1F20">
        <w:rPr>
          <w:kern w:val="0"/>
          <w14:ligatures w14:val="none"/>
        </w:rPr>
        <w:t xml:space="preserve">and the </w:t>
      </w:r>
      <w:r w:rsidR="005B4C66">
        <w:rPr>
          <w:kern w:val="0"/>
          <w14:ligatures w14:val="none"/>
        </w:rPr>
        <w:t xml:space="preserve">steel </w:t>
      </w:r>
      <w:r w:rsidR="008B1F20">
        <w:rPr>
          <w:kern w:val="0"/>
          <w14:ligatures w14:val="none"/>
        </w:rPr>
        <w:t xml:space="preserve">beams </w:t>
      </w:r>
      <w:r w:rsidR="005B4C66">
        <w:rPr>
          <w:kern w:val="0"/>
          <w14:ligatures w14:val="none"/>
        </w:rPr>
        <w:t xml:space="preserve">inside the building </w:t>
      </w:r>
      <w:r w:rsidR="008B1F20">
        <w:rPr>
          <w:kern w:val="0"/>
          <w14:ligatures w14:val="none"/>
        </w:rPr>
        <w:t xml:space="preserve">had been reconditioned by cleaning and coating them.  </w:t>
      </w:r>
      <w:r w:rsidR="009C706F">
        <w:rPr>
          <w:kern w:val="0"/>
          <w14:ligatures w14:val="none"/>
        </w:rPr>
        <w:t>He said p</w:t>
      </w:r>
      <w:r w:rsidR="008B1F20">
        <w:rPr>
          <w:kern w:val="0"/>
          <w14:ligatures w14:val="none"/>
        </w:rPr>
        <w:t xml:space="preserve">ort attorney Andre Coudrain will be following up with the tenant to discuss the next steps in this repair process. Mr. Coudrain said work is progressing, </w:t>
      </w:r>
      <w:r w:rsidR="00100039">
        <w:rPr>
          <w:kern w:val="0"/>
          <w14:ligatures w14:val="none"/>
        </w:rPr>
        <w:t xml:space="preserve">but </w:t>
      </w:r>
      <w:r w:rsidR="005B4C66">
        <w:rPr>
          <w:kern w:val="0"/>
          <w14:ligatures w14:val="none"/>
        </w:rPr>
        <w:t xml:space="preserve">there are a few more things to </w:t>
      </w:r>
      <w:r w:rsidR="00100039">
        <w:rPr>
          <w:kern w:val="0"/>
          <w14:ligatures w14:val="none"/>
        </w:rPr>
        <w:t>repair</w:t>
      </w:r>
      <w:r w:rsidR="005B4C66">
        <w:rPr>
          <w:kern w:val="0"/>
          <w14:ligatures w14:val="none"/>
        </w:rPr>
        <w:t>, such as</w:t>
      </w:r>
      <w:r w:rsidR="00D32826">
        <w:rPr>
          <w:kern w:val="0"/>
          <w14:ligatures w14:val="none"/>
        </w:rPr>
        <w:t xml:space="preserve"> rust and corrosion on shelving</w:t>
      </w:r>
      <w:r w:rsidR="00100039">
        <w:rPr>
          <w:kern w:val="0"/>
          <w14:ligatures w14:val="none"/>
        </w:rPr>
        <w:t>,</w:t>
      </w:r>
      <w:r w:rsidR="00D32826">
        <w:rPr>
          <w:kern w:val="0"/>
          <w14:ligatures w14:val="none"/>
        </w:rPr>
        <w:t xml:space="preserve"> electrical equipment</w:t>
      </w:r>
      <w:r w:rsidR="005B4C66">
        <w:rPr>
          <w:kern w:val="0"/>
          <w14:ligatures w14:val="none"/>
        </w:rPr>
        <w:t xml:space="preserve"> </w:t>
      </w:r>
      <w:r w:rsidR="00100039">
        <w:rPr>
          <w:kern w:val="0"/>
          <w14:ligatures w14:val="none"/>
        </w:rPr>
        <w:t>damage, exposed wires and some non-functioning lights.  He said he asked the tenant to provide him with a report o</w:t>
      </w:r>
      <w:r w:rsidR="00E25349">
        <w:rPr>
          <w:kern w:val="0"/>
          <w14:ligatures w14:val="none"/>
        </w:rPr>
        <w:t xml:space="preserve">nce all </w:t>
      </w:r>
      <w:r w:rsidR="005B4C66">
        <w:rPr>
          <w:kern w:val="0"/>
          <w14:ligatures w14:val="none"/>
        </w:rPr>
        <w:t>the work</w:t>
      </w:r>
      <w:r w:rsidR="00E25349">
        <w:rPr>
          <w:kern w:val="0"/>
          <w14:ligatures w14:val="none"/>
        </w:rPr>
        <w:t xml:space="preserve"> is </w:t>
      </w:r>
      <w:r w:rsidR="005B4C66">
        <w:rPr>
          <w:kern w:val="0"/>
          <w14:ligatures w14:val="none"/>
        </w:rPr>
        <w:t>done</w:t>
      </w:r>
      <w:r w:rsidR="00100039">
        <w:rPr>
          <w:kern w:val="0"/>
          <w14:ligatures w14:val="none"/>
        </w:rPr>
        <w:t>.  Mr. Coudrain said that Mr. Andy Parker of Premier Chemicals told him that going forward</w:t>
      </w:r>
      <w:r w:rsidR="00E25349">
        <w:rPr>
          <w:kern w:val="0"/>
          <w14:ligatures w14:val="none"/>
        </w:rPr>
        <w:t xml:space="preserve"> </w:t>
      </w:r>
      <w:r w:rsidR="005B4C66">
        <w:rPr>
          <w:kern w:val="0"/>
          <w14:ligatures w14:val="none"/>
        </w:rPr>
        <w:t xml:space="preserve">they will provide a routine maintenance </w:t>
      </w:r>
      <w:r w:rsidR="005B4C66">
        <w:rPr>
          <w:kern w:val="0"/>
          <w14:ligatures w14:val="none"/>
        </w:rPr>
        <w:lastRenderedPageBreak/>
        <w:t>schedule</w:t>
      </w:r>
      <w:r w:rsidR="00100039">
        <w:rPr>
          <w:kern w:val="0"/>
          <w14:ligatures w14:val="none"/>
        </w:rPr>
        <w:t xml:space="preserve"> for</w:t>
      </w:r>
      <w:r w:rsidR="009C706F">
        <w:rPr>
          <w:kern w:val="0"/>
          <w14:ligatures w14:val="none"/>
        </w:rPr>
        <w:t xml:space="preserve"> the upkeep in </w:t>
      </w:r>
      <w:r w:rsidR="00100039">
        <w:rPr>
          <w:kern w:val="0"/>
          <w14:ligatures w14:val="none"/>
        </w:rPr>
        <w:t xml:space="preserve">Warehouse Building #3. </w:t>
      </w:r>
      <w:r w:rsidR="005B4C66">
        <w:rPr>
          <w:kern w:val="0"/>
          <w14:ligatures w14:val="none"/>
        </w:rPr>
        <w:t xml:space="preserve">  </w:t>
      </w:r>
      <w:r w:rsidR="00100039">
        <w:rPr>
          <w:kern w:val="0"/>
          <w14:ligatures w14:val="none"/>
        </w:rPr>
        <w:t>Mr. Coudrain recommend</w:t>
      </w:r>
      <w:r w:rsidR="009C706F">
        <w:rPr>
          <w:kern w:val="0"/>
          <w14:ligatures w14:val="none"/>
        </w:rPr>
        <w:t>ed</w:t>
      </w:r>
      <w:r w:rsidR="00100039">
        <w:rPr>
          <w:kern w:val="0"/>
          <w14:ligatures w14:val="none"/>
        </w:rPr>
        <w:t xml:space="preserve"> that once</w:t>
      </w:r>
      <w:r w:rsidR="009C706F">
        <w:rPr>
          <w:kern w:val="0"/>
          <w14:ligatures w14:val="none"/>
        </w:rPr>
        <w:t xml:space="preserve"> Mr. Parker </w:t>
      </w:r>
      <w:r w:rsidR="00100039">
        <w:rPr>
          <w:kern w:val="0"/>
          <w14:ligatures w14:val="none"/>
        </w:rPr>
        <w:t xml:space="preserve">notifies him that </w:t>
      </w:r>
      <w:r w:rsidR="00EC0B4D">
        <w:rPr>
          <w:kern w:val="0"/>
          <w14:ligatures w14:val="none"/>
        </w:rPr>
        <w:t>all</w:t>
      </w:r>
      <w:r w:rsidR="00100039">
        <w:rPr>
          <w:kern w:val="0"/>
          <w14:ligatures w14:val="none"/>
        </w:rPr>
        <w:t xml:space="preserve"> the work has been completed that the Commission make </w:t>
      </w:r>
      <w:r w:rsidR="009C706F">
        <w:rPr>
          <w:kern w:val="0"/>
          <w14:ligatures w14:val="none"/>
        </w:rPr>
        <w:t xml:space="preserve">their own </w:t>
      </w:r>
      <w:r w:rsidR="00100039">
        <w:rPr>
          <w:kern w:val="0"/>
          <w14:ligatures w14:val="none"/>
        </w:rPr>
        <w:t>inspection t</w:t>
      </w:r>
      <w:r w:rsidR="009C706F">
        <w:rPr>
          <w:kern w:val="0"/>
          <w14:ligatures w14:val="none"/>
        </w:rPr>
        <w:t>o ensure that the repairs have been done to their satisfaction.</w:t>
      </w:r>
    </w:p>
    <w:p w14:paraId="520F11E7" w14:textId="77777777" w:rsidR="00D17DB9" w:rsidRDefault="00D17DB9" w:rsidP="00D17DB9">
      <w:pPr>
        <w:spacing w:after="0" w:line="240" w:lineRule="auto"/>
        <w:jc w:val="both"/>
        <w:rPr>
          <w:b/>
          <w:bCs/>
          <w:kern w:val="0"/>
          <w:u w:val="single"/>
          <w14:ligatures w14:val="none"/>
        </w:rPr>
      </w:pPr>
    </w:p>
    <w:p w14:paraId="4217A7CC" w14:textId="77777777" w:rsidR="00D17DB9" w:rsidRPr="00DF42FC" w:rsidRDefault="00D17DB9" w:rsidP="00D17D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kern w:val="0"/>
          <w:u w:val="single"/>
          <w14:ligatures w14:val="none"/>
        </w:rPr>
      </w:pPr>
      <w:r w:rsidRPr="00DF42FC">
        <w:rPr>
          <w:b/>
          <w:bCs/>
          <w:kern w:val="0"/>
          <w:u w:val="single"/>
          <w14:ligatures w14:val="none"/>
        </w:rPr>
        <w:t>Prospective Tenant(s) – update</w:t>
      </w:r>
    </w:p>
    <w:p w14:paraId="208D166D" w14:textId="77777777" w:rsidR="00D17DB9" w:rsidRPr="003748AC" w:rsidRDefault="00D17DB9" w:rsidP="00D17DB9">
      <w:pPr>
        <w:spacing w:after="0" w:line="240" w:lineRule="auto"/>
        <w:jc w:val="both"/>
        <w:rPr>
          <w:b/>
          <w:bCs/>
          <w:kern w:val="0"/>
          <w:u w:val="single"/>
          <w14:ligatures w14:val="none"/>
        </w:rPr>
      </w:pPr>
    </w:p>
    <w:p w14:paraId="5615EC73" w14:textId="19F6AD49" w:rsidR="00C8240A" w:rsidRDefault="00D17DB9" w:rsidP="00D17DB9">
      <w:pPr>
        <w:spacing w:after="0" w:line="240" w:lineRule="auto"/>
        <w:jc w:val="both"/>
        <w:rPr>
          <w:kern w:val="0"/>
          <w14:ligatures w14:val="none"/>
        </w:rPr>
      </w:pPr>
      <w:r w:rsidRPr="003748AC">
        <w:rPr>
          <w:kern w:val="0"/>
          <w14:ligatures w14:val="none"/>
        </w:rPr>
        <w:t xml:space="preserve">Mr. Dufresne </w:t>
      </w:r>
      <w:r>
        <w:rPr>
          <w:kern w:val="0"/>
          <w14:ligatures w14:val="none"/>
        </w:rPr>
        <w:t>said</w:t>
      </w:r>
      <w:r w:rsidR="00E25349">
        <w:rPr>
          <w:kern w:val="0"/>
          <w14:ligatures w14:val="none"/>
        </w:rPr>
        <w:t xml:space="preserve"> the port ha</w:t>
      </w:r>
      <w:r w:rsidR="00277CC5">
        <w:rPr>
          <w:kern w:val="0"/>
          <w14:ligatures w14:val="none"/>
        </w:rPr>
        <w:t>d</w:t>
      </w:r>
      <w:r w:rsidR="00E25349">
        <w:rPr>
          <w:kern w:val="0"/>
          <w14:ligatures w14:val="none"/>
        </w:rPr>
        <w:t xml:space="preserve"> been contacted by </w:t>
      </w:r>
      <w:r w:rsidR="00277CC5">
        <w:rPr>
          <w:kern w:val="0"/>
          <w14:ligatures w14:val="none"/>
        </w:rPr>
        <w:t>Manson Construction Company</w:t>
      </w:r>
      <w:r w:rsidR="00EC0B4D">
        <w:rPr>
          <w:kern w:val="0"/>
          <w14:ligatures w14:val="none"/>
        </w:rPr>
        <w:t>, a dredging company that is doing some work in the Spillway</w:t>
      </w:r>
      <w:r w:rsidR="00387923">
        <w:rPr>
          <w:kern w:val="0"/>
          <w14:ligatures w14:val="none"/>
        </w:rPr>
        <w:t xml:space="preserve"> area of Lake Ponchartrain.</w:t>
      </w:r>
      <w:r w:rsidR="001906D3">
        <w:rPr>
          <w:kern w:val="0"/>
          <w14:ligatures w14:val="none"/>
        </w:rPr>
        <w:t xml:space="preserve">  They inquired about doing</w:t>
      </w:r>
      <w:r w:rsidR="00E25349">
        <w:rPr>
          <w:kern w:val="0"/>
          <w14:ligatures w14:val="none"/>
        </w:rPr>
        <w:t xml:space="preserve"> some transloading and storage operations </w:t>
      </w:r>
      <w:r w:rsidR="00277CC5">
        <w:rPr>
          <w:kern w:val="0"/>
          <w14:ligatures w14:val="none"/>
        </w:rPr>
        <w:t xml:space="preserve">using the small vessel </w:t>
      </w:r>
      <w:r w:rsidR="00EC0B4D">
        <w:rPr>
          <w:kern w:val="0"/>
          <w14:ligatures w14:val="none"/>
        </w:rPr>
        <w:t xml:space="preserve">barge </w:t>
      </w:r>
      <w:r w:rsidR="00277CC5">
        <w:rPr>
          <w:kern w:val="0"/>
          <w14:ligatures w14:val="none"/>
        </w:rPr>
        <w:t xml:space="preserve">dock and adjacent shoreline </w:t>
      </w:r>
      <w:r w:rsidR="00E25349">
        <w:rPr>
          <w:kern w:val="0"/>
          <w14:ligatures w14:val="none"/>
        </w:rPr>
        <w:t>at the port for the balance of th</w:t>
      </w:r>
      <w:r w:rsidR="00277CC5">
        <w:rPr>
          <w:kern w:val="0"/>
          <w14:ligatures w14:val="none"/>
        </w:rPr>
        <w:t>is</w:t>
      </w:r>
      <w:r w:rsidR="00E25349">
        <w:rPr>
          <w:kern w:val="0"/>
          <w14:ligatures w14:val="none"/>
        </w:rPr>
        <w:t xml:space="preserve"> year. </w:t>
      </w:r>
      <w:r w:rsidR="00EC0B4D">
        <w:rPr>
          <w:kern w:val="0"/>
          <w14:ligatures w14:val="none"/>
        </w:rPr>
        <w:t xml:space="preserve"> </w:t>
      </w:r>
      <w:r w:rsidR="00277CC5">
        <w:rPr>
          <w:kern w:val="0"/>
          <w14:ligatures w14:val="none"/>
        </w:rPr>
        <w:t xml:space="preserve">Mr. Dufresne said he would like approval to negotiate with Manson Construction </w:t>
      </w:r>
      <w:r w:rsidR="00EC0B4D">
        <w:rPr>
          <w:kern w:val="0"/>
          <w14:ligatures w14:val="none"/>
        </w:rPr>
        <w:t>Company and</w:t>
      </w:r>
      <w:r w:rsidR="00277CC5">
        <w:rPr>
          <w:kern w:val="0"/>
          <w14:ligatures w14:val="none"/>
        </w:rPr>
        <w:t xml:space="preserve"> </w:t>
      </w:r>
      <w:r w:rsidR="001906D3">
        <w:rPr>
          <w:kern w:val="0"/>
          <w14:ligatures w14:val="none"/>
        </w:rPr>
        <w:t>have a signed</w:t>
      </w:r>
      <w:r w:rsidR="00277CC5">
        <w:rPr>
          <w:kern w:val="0"/>
          <w14:ligatures w14:val="none"/>
        </w:rPr>
        <w:t xml:space="preserve"> agreement </w:t>
      </w:r>
      <w:r w:rsidR="001906D3">
        <w:rPr>
          <w:kern w:val="0"/>
          <w14:ligatures w14:val="none"/>
        </w:rPr>
        <w:t xml:space="preserve">in place </w:t>
      </w:r>
      <w:r w:rsidR="00277CC5">
        <w:rPr>
          <w:kern w:val="0"/>
          <w14:ligatures w14:val="none"/>
        </w:rPr>
        <w:t xml:space="preserve">before the next STPPC meeting.  Mr. Coudrain </w:t>
      </w:r>
      <w:r w:rsidR="00A659B0">
        <w:rPr>
          <w:kern w:val="0"/>
          <w14:ligatures w14:val="none"/>
        </w:rPr>
        <w:t xml:space="preserve">said he would </w:t>
      </w:r>
      <w:r w:rsidR="00277CC5">
        <w:rPr>
          <w:kern w:val="0"/>
          <w14:ligatures w14:val="none"/>
        </w:rPr>
        <w:t xml:space="preserve">prepare </w:t>
      </w:r>
      <w:r w:rsidR="00A659B0">
        <w:rPr>
          <w:kern w:val="0"/>
          <w14:ligatures w14:val="none"/>
        </w:rPr>
        <w:t>the lease</w:t>
      </w:r>
      <w:r w:rsidR="00277CC5">
        <w:rPr>
          <w:kern w:val="0"/>
          <w14:ligatures w14:val="none"/>
        </w:rPr>
        <w:t xml:space="preserve"> using </w:t>
      </w:r>
      <w:r w:rsidR="00A659B0">
        <w:rPr>
          <w:kern w:val="0"/>
          <w14:ligatures w14:val="none"/>
        </w:rPr>
        <w:t xml:space="preserve">a </w:t>
      </w:r>
      <w:r w:rsidR="00277CC5">
        <w:rPr>
          <w:kern w:val="0"/>
          <w14:ligatures w14:val="none"/>
        </w:rPr>
        <w:t>standard form</w:t>
      </w:r>
      <w:r w:rsidR="00A659B0">
        <w:rPr>
          <w:kern w:val="0"/>
          <w14:ligatures w14:val="none"/>
        </w:rPr>
        <w:t xml:space="preserve"> </w:t>
      </w:r>
      <w:r w:rsidR="00E85E47">
        <w:rPr>
          <w:kern w:val="0"/>
          <w14:ligatures w14:val="none"/>
        </w:rPr>
        <w:t>agreement and</w:t>
      </w:r>
      <w:r w:rsidR="00F45A7F">
        <w:rPr>
          <w:kern w:val="0"/>
          <w14:ligatures w14:val="none"/>
        </w:rPr>
        <w:t xml:space="preserve"> advised that the motion</w:t>
      </w:r>
      <w:r w:rsidR="00277CC5">
        <w:rPr>
          <w:kern w:val="0"/>
          <w14:ligatures w14:val="none"/>
        </w:rPr>
        <w:t xml:space="preserve"> would be to </w:t>
      </w:r>
      <w:r w:rsidR="00A659B0">
        <w:rPr>
          <w:kern w:val="0"/>
          <w14:ligatures w14:val="none"/>
        </w:rPr>
        <w:t>authorize the Executive</w:t>
      </w:r>
      <w:r w:rsidR="00277CC5">
        <w:rPr>
          <w:kern w:val="0"/>
          <w14:ligatures w14:val="none"/>
        </w:rPr>
        <w:t xml:space="preserve"> Director to enter into a lease agreement with Manson Construction </w:t>
      </w:r>
      <w:r w:rsidR="00A659B0">
        <w:rPr>
          <w:kern w:val="0"/>
          <w14:ligatures w14:val="none"/>
        </w:rPr>
        <w:t>C</w:t>
      </w:r>
      <w:r w:rsidR="00277CC5">
        <w:rPr>
          <w:kern w:val="0"/>
          <w14:ligatures w14:val="none"/>
        </w:rPr>
        <w:t xml:space="preserve">ompany for </w:t>
      </w:r>
      <w:r w:rsidR="00585866">
        <w:rPr>
          <w:kern w:val="0"/>
          <w14:ligatures w14:val="none"/>
        </w:rPr>
        <w:t>transloading and storage</w:t>
      </w:r>
      <w:r w:rsidR="00A659B0">
        <w:rPr>
          <w:kern w:val="0"/>
          <w14:ligatures w14:val="none"/>
        </w:rPr>
        <w:t xml:space="preserve"> </w:t>
      </w:r>
      <w:r w:rsidR="00585866">
        <w:rPr>
          <w:kern w:val="0"/>
          <w14:ligatures w14:val="none"/>
        </w:rPr>
        <w:t>thr</w:t>
      </w:r>
      <w:r w:rsidR="00A659B0">
        <w:rPr>
          <w:kern w:val="0"/>
          <w14:ligatures w14:val="none"/>
        </w:rPr>
        <w:t>ough</w:t>
      </w:r>
      <w:r w:rsidR="00585866">
        <w:rPr>
          <w:kern w:val="0"/>
          <w14:ligatures w14:val="none"/>
        </w:rPr>
        <w:t xml:space="preserve"> </w:t>
      </w:r>
      <w:r w:rsidR="001906D3">
        <w:rPr>
          <w:kern w:val="0"/>
          <w14:ligatures w14:val="none"/>
        </w:rPr>
        <w:t>the end of the year</w:t>
      </w:r>
      <w:r w:rsidR="00BD28A2">
        <w:rPr>
          <w:kern w:val="0"/>
          <w14:ligatures w14:val="none"/>
        </w:rPr>
        <w:t xml:space="preserve"> at current market rates</w:t>
      </w:r>
      <w:r w:rsidR="00A659B0">
        <w:rPr>
          <w:kern w:val="0"/>
          <w14:ligatures w14:val="none"/>
        </w:rPr>
        <w:t xml:space="preserve">.  </w:t>
      </w:r>
    </w:p>
    <w:p w14:paraId="4AA49DE7" w14:textId="77777777" w:rsidR="00C8240A" w:rsidRDefault="00C8240A" w:rsidP="00D17DB9">
      <w:pPr>
        <w:spacing w:after="0" w:line="240" w:lineRule="auto"/>
        <w:jc w:val="both"/>
        <w:rPr>
          <w:kern w:val="0"/>
          <w14:ligatures w14:val="none"/>
        </w:rPr>
      </w:pPr>
    </w:p>
    <w:p w14:paraId="68ED136E" w14:textId="3D471EC6" w:rsidR="00D17DB9" w:rsidRDefault="001775EC" w:rsidP="00D17DB9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A motion was made by </w:t>
      </w:r>
      <w:r w:rsidR="00A659B0">
        <w:rPr>
          <w:kern w:val="0"/>
          <w14:ligatures w14:val="none"/>
        </w:rPr>
        <w:t>Commissioner Schliegelmeyer, Jr. and</w:t>
      </w:r>
      <w:r>
        <w:rPr>
          <w:kern w:val="0"/>
          <w14:ligatures w14:val="none"/>
        </w:rPr>
        <w:t xml:space="preserve"> seconded by</w:t>
      </w:r>
      <w:r w:rsidR="00A659B0">
        <w:rPr>
          <w:kern w:val="0"/>
          <w14:ligatures w14:val="none"/>
        </w:rPr>
        <w:t xml:space="preserve"> Commissioner DePaula to </w:t>
      </w:r>
      <w:r w:rsidR="00F45A7F">
        <w:rPr>
          <w:kern w:val="0"/>
          <w14:ligatures w14:val="none"/>
        </w:rPr>
        <w:t>approve and authorize</w:t>
      </w:r>
      <w:r w:rsidR="00A659B0">
        <w:rPr>
          <w:kern w:val="0"/>
          <w14:ligatures w14:val="none"/>
        </w:rPr>
        <w:t xml:space="preserve"> Patrick Dufresne, Executive Director to enter into a lease agreement with Manson Construction </w:t>
      </w:r>
      <w:r w:rsidR="00F45A7F">
        <w:rPr>
          <w:kern w:val="0"/>
          <w14:ligatures w14:val="none"/>
        </w:rPr>
        <w:t>C</w:t>
      </w:r>
      <w:r w:rsidR="00A659B0">
        <w:rPr>
          <w:kern w:val="0"/>
          <w14:ligatures w14:val="none"/>
        </w:rPr>
        <w:t xml:space="preserve">ompany </w:t>
      </w:r>
      <w:r w:rsidR="00F45A7F">
        <w:rPr>
          <w:kern w:val="0"/>
          <w14:ligatures w14:val="none"/>
        </w:rPr>
        <w:t xml:space="preserve">for transloading and storage operations </w:t>
      </w:r>
      <w:r>
        <w:rPr>
          <w:kern w:val="0"/>
          <w14:ligatures w14:val="none"/>
        </w:rPr>
        <w:t xml:space="preserve">at the port </w:t>
      </w:r>
      <w:r w:rsidR="00F45A7F">
        <w:rPr>
          <w:kern w:val="0"/>
          <w14:ligatures w14:val="none"/>
        </w:rPr>
        <w:t>through December 31,</w:t>
      </w:r>
      <w:r w:rsidR="00E85E47">
        <w:rPr>
          <w:kern w:val="0"/>
          <w14:ligatures w14:val="none"/>
        </w:rPr>
        <w:t xml:space="preserve"> </w:t>
      </w:r>
      <w:proofErr w:type="gramStart"/>
      <w:r w:rsidR="00F45A7F">
        <w:rPr>
          <w:kern w:val="0"/>
          <w14:ligatures w14:val="none"/>
        </w:rPr>
        <w:t>2024</w:t>
      </w:r>
      <w:proofErr w:type="gramEnd"/>
      <w:r w:rsidR="00BD28A2">
        <w:rPr>
          <w:kern w:val="0"/>
          <w14:ligatures w14:val="none"/>
        </w:rPr>
        <w:t xml:space="preserve"> at current market rates</w:t>
      </w:r>
      <w:r w:rsidR="00F45A7F">
        <w:rPr>
          <w:kern w:val="0"/>
          <w14:ligatures w14:val="none"/>
        </w:rPr>
        <w:t xml:space="preserve">. </w:t>
      </w:r>
      <w:r w:rsidR="00EC0B4D">
        <w:rPr>
          <w:kern w:val="0"/>
          <w14:ligatures w14:val="none"/>
        </w:rPr>
        <w:t xml:space="preserve"> </w:t>
      </w:r>
      <w:r w:rsidR="00F45A7F">
        <w:rPr>
          <w:kern w:val="0"/>
          <w14:ligatures w14:val="none"/>
        </w:rPr>
        <w:t xml:space="preserve">Motion passed.  </w:t>
      </w:r>
      <w:r w:rsidR="00F45A7F" w:rsidRPr="003748AC">
        <w:rPr>
          <w:kern w:val="0"/>
          <w14:ligatures w14:val="none"/>
        </w:rPr>
        <w:t xml:space="preserve">Yeas: </w:t>
      </w:r>
      <w:r w:rsidR="00F45A7F">
        <w:rPr>
          <w:kern w:val="0"/>
          <w14:ligatures w14:val="none"/>
        </w:rPr>
        <w:t>4</w:t>
      </w:r>
      <w:r w:rsidR="00F45A7F" w:rsidRPr="003748AC">
        <w:rPr>
          <w:kern w:val="0"/>
          <w14:ligatures w14:val="none"/>
        </w:rPr>
        <w:t xml:space="preserve">  </w:t>
      </w:r>
      <w:r w:rsidR="00F45A7F">
        <w:rPr>
          <w:kern w:val="0"/>
          <w14:ligatures w14:val="none"/>
        </w:rPr>
        <w:t>Ferrara, Schliegelmeyer, Jr.,</w:t>
      </w:r>
      <w:r w:rsidR="00F45A7F" w:rsidRPr="003748AC">
        <w:rPr>
          <w:kern w:val="0"/>
          <w14:ligatures w14:val="none"/>
        </w:rPr>
        <w:t xml:space="preserve"> DePaula</w:t>
      </w:r>
      <w:r w:rsidR="00F45A7F">
        <w:rPr>
          <w:kern w:val="0"/>
          <w14:ligatures w14:val="none"/>
        </w:rPr>
        <w:t>, Sims</w:t>
      </w:r>
      <w:r w:rsidR="00F45A7F" w:rsidRPr="003748AC">
        <w:rPr>
          <w:kern w:val="0"/>
          <w14:ligatures w14:val="none"/>
        </w:rPr>
        <w:t xml:space="preserve">.  Nays: 0   Absent: </w:t>
      </w:r>
      <w:r w:rsidR="00F45A7F">
        <w:rPr>
          <w:kern w:val="0"/>
          <w14:ligatures w14:val="none"/>
        </w:rPr>
        <w:t xml:space="preserve">3 </w:t>
      </w:r>
      <w:r w:rsidR="00F45A7F" w:rsidRPr="003748AC">
        <w:rPr>
          <w:kern w:val="0"/>
          <w14:ligatures w14:val="none"/>
        </w:rPr>
        <w:t xml:space="preserve"> </w:t>
      </w:r>
      <w:r w:rsidR="00F45A7F">
        <w:rPr>
          <w:kern w:val="0"/>
          <w14:ligatures w14:val="none"/>
        </w:rPr>
        <w:t>Joubert, Roper, Sheridan</w:t>
      </w:r>
    </w:p>
    <w:p w14:paraId="3EA71EF4" w14:textId="77777777" w:rsidR="00E85E47" w:rsidRDefault="00E85E47" w:rsidP="00D17DB9">
      <w:pPr>
        <w:spacing w:after="0" w:line="240" w:lineRule="auto"/>
        <w:jc w:val="both"/>
        <w:rPr>
          <w:kern w:val="0"/>
          <w14:ligatures w14:val="none"/>
        </w:rPr>
      </w:pPr>
    </w:p>
    <w:p w14:paraId="6939EC80" w14:textId="77777777" w:rsidR="00D17DB9" w:rsidRPr="00622869" w:rsidRDefault="00D17DB9" w:rsidP="00D17DB9">
      <w:pPr>
        <w:numPr>
          <w:ilvl w:val="0"/>
          <w:numId w:val="1"/>
        </w:numPr>
        <w:spacing w:after="0" w:line="240" w:lineRule="auto"/>
        <w:jc w:val="both"/>
        <w:rPr>
          <w:b/>
          <w:bCs/>
          <w:kern w:val="0"/>
          <w14:ligatures w14:val="none"/>
        </w:rPr>
      </w:pPr>
      <w:r w:rsidRPr="00622869">
        <w:rPr>
          <w:b/>
          <w:bCs/>
          <w:kern w:val="0"/>
          <w14:ligatures w14:val="none"/>
        </w:rPr>
        <w:t>Insurance coverage FY 2024 – 202</w:t>
      </w:r>
      <w:r>
        <w:rPr>
          <w:b/>
          <w:bCs/>
          <w:kern w:val="0"/>
          <w14:ligatures w14:val="none"/>
        </w:rPr>
        <w:t>7</w:t>
      </w:r>
      <w:r w:rsidRPr="00622869">
        <w:rPr>
          <w:b/>
          <w:bCs/>
          <w:kern w:val="0"/>
          <w14:ligatures w14:val="none"/>
        </w:rPr>
        <w:t>,  update</w:t>
      </w:r>
      <w:r>
        <w:rPr>
          <w:b/>
          <w:bCs/>
          <w:kern w:val="0"/>
          <w14:ligatures w14:val="none"/>
        </w:rPr>
        <w:t xml:space="preserve"> </w:t>
      </w:r>
    </w:p>
    <w:p w14:paraId="6E32D39F" w14:textId="77777777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</w:p>
    <w:p w14:paraId="66AA5207" w14:textId="5C17DAD1" w:rsidR="00D17DB9" w:rsidRDefault="00D17DB9" w:rsidP="00D17DB9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Mr. Dufresne</w:t>
      </w:r>
      <w:r w:rsidRPr="003748AC"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 xml:space="preserve">told the Commissioners that  the RFP advertisement </w:t>
      </w:r>
      <w:r w:rsidR="00E85E47">
        <w:rPr>
          <w:kern w:val="0"/>
          <w14:ligatures w14:val="none"/>
        </w:rPr>
        <w:t xml:space="preserve">continues, </w:t>
      </w:r>
      <w:r w:rsidR="004442FE">
        <w:rPr>
          <w:kern w:val="0"/>
          <w14:ligatures w14:val="none"/>
        </w:rPr>
        <w:t xml:space="preserve">and there </w:t>
      </w:r>
      <w:r w:rsidR="00E85E47">
        <w:rPr>
          <w:kern w:val="0"/>
          <w14:ligatures w14:val="none"/>
        </w:rPr>
        <w:t>had</w:t>
      </w:r>
      <w:r w:rsidR="004442FE">
        <w:rPr>
          <w:kern w:val="0"/>
          <w14:ligatures w14:val="none"/>
        </w:rPr>
        <w:t xml:space="preserve"> been</w:t>
      </w:r>
      <w:r w:rsidR="00E85E47">
        <w:rPr>
          <w:kern w:val="0"/>
          <w14:ligatures w14:val="none"/>
        </w:rPr>
        <w:t xml:space="preserve"> several inquiries for information</w:t>
      </w:r>
      <w:r w:rsidR="004442FE">
        <w:rPr>
          <w:kern w:val="0"/>
          <w14:ligatures w14:val="none"/>
        </w:rPr>
        <w:t xml:space="preserve"> which had been facilitated</w:t>
      </w:r>
      <w:r w:rsidR="00BD28A2">
        <w:rPr>
          <w:kern w:val="0"/>
          <w14:ligatures w14:val="none"/>
        </w:rPr>
        <w:t xml:space="preserve"> </w:t>
      </w:r>
      <w:r w:rsidR="004442FE">
        <w:rPr>
          <w:kern w:val="0"/>
          <w14:ligatures w14:val="none"/>
        </w:rPr>
        <w:t>by the administrative assistant</w:t>
      </w:r>
      <w:r w:rsidR="00E85E47">
        <w:rPr>
          <w:kern w:val="0"/>
          <w14:ligatures w14:val="none"/>
        </w:rPr>
        <w:t xml:space="preserve">.  </w:t>
      </w:r>
      <w:r w:rsidR="004442FE">
        <w:rPr>
          <w:kern w:val="0"/>
          <w14:ligatures w14:val="none"/>
        </w:rPr>
        <w:t>He said the b</w:t>
      </w:r>
      <w:r w:rsidR="00E85E47">
        <w:rPr>
          <w:kern w:val="0"/>
          <w14:ligatures w14:val="none"/>
        </w:rPr>
        <w:t xml:space="preserve">ids are due on May 31, </w:t>
      </w:r>
      <w:proofErr w:type="gramStart"/>
      <w:r w:rsidR="00E85E47">
        <w:rPr>
          <w:kern w:val="0"/>
          <w14:ligatures w14:val="none"/>
        </w:rPr>
        <w:t>2024</w:t>
      </w:r>
      <w:proofErr w:type="gramEnd"/>
      <w:r w:rsidR="004442FE">
        <w:rPr>
          <w:kern w:val="0"/>
          <w14:ligatures w14:val="none"/>
        </w:rPr>
        <w:t xml:space="preserve"> and</w:t>
      </w:r>
      <w:r>
        <w:rPr>
          <w:kern w:val="0"/>
          <w14:ligatures w14:val="none"/>
        </w:rPr>
        <w:t xml:space="preserve"> would be reviewed and discussed at the STPPC meeting on June 12, 2024.</w:t>
      </w:r>
      <w:r w:rsidR="004442FE">
        <w:rPr>
          <w:kern w:val="0"/>
          <w14:ligatures w14:val="none"/>
        </w:rPr>
        <w:t xml:space="preserve">  </w:t>
      </w:r>
    </w:p>
    <w:p w14:paraId="2F19B268" w14:textId="77777777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</w:p>
    <w:p w14:paraId="07DE0DC9" w14:textId="77777777" w:rsidR="00D17DB9" w:rsidRPr="003637C0" w:rsidRDefault="00D17DB9" w:rsidP="00D17DB9">
      <w:pPr>
        <w:numPr>
          <w:ilvl w:val="0"/>
          <w:numId w:val="1"/>
        </w:numPr>
        <w:spacing w:after="0" w:line="240" w:lineRule="auto"/>
        <w:jc w:val="both"/>
        <w:rPr>
          <w:kern w:val="0"/>
          <w14:ligatures w14:val="none"/>
        </w:rPr>
      </w:pPr>
      <w:r w:rsidRPr="003748AC">
        <w:rPr>
          <w:b/>
          <w:bCs/>
          <w:kern w:val="0"/>
          <w:u w:val="single"/>
          <w14:ligatures w14:val="none"/>
        </w:rPr>
        <w:t>Invoice Payment Approval</w:t>
      </w:r>
      <w:r>
        <w:rPr>
          <w:b/>
          <w:bCs/>
          <w:kern w:val="0"/>
          <w:u w:val="single"/>
          <w14:ligatures w14:val="none"/>
        </w:rPr>
        <w:t xml:space="preserve"> </w:t>
      </w:r>
      <w:r>
        <w:rPr>
          <w:b/>
          <w:bCs/>
          <w:kern w:val="0"/>
          <w14:ligatures w14:val="none"/>
        </w:rPr>
        <w:t xml:space="preserve">   </w:t>
      </w:r>
    </w:p>
    <w:p w14:paraId="6CC38EDD" w14:textId="77777777" w:rsidR="00D17DB9" w:rsidRDefault="00D17DB9" w:rsidP="00D17DB9">
      <w:pPr>
        <w:spacing w:after="0" w:line="240" w:lineRule="auto"/>
        <w:jc w:val="both"/>
        <w:rPr>
          <w:b/>
          <w:bCs/>
          <w:kern w:val="0"/>
          <w14:ligatures w14:val="none"/>
        </w:rPr>
      </w:pPr>
    </w:p>
    <w:p w14:paraId="254CB2FE" w14:textId="77777777" w:rsidR="00D17DB9" w:rsidRDefault="00D17DB9" w:rsidP="00D17DB9">
      <w:pPr>
        <w:spacing w:after="0" w:line="240" w:lineRule="auto"/>
        <w:jc w:val="both"/>
        <w:rPr>
          <w:kern w:val="0"/>
          <w14:ligatures w14:val="none"/>
        </w:rPr>
      </w:pPr>
      <w:r w:rsidRPr="003637C0">
        <w:rPr>
          <w:kern w:val="0"/>
          <w14:ligatures w14:val="none"/>
        </w:rPr>
        <w:t xml:space="preserve">The following </w:t>
      </w:r>
      <w:r>
        <w:rPr>
          <w:kern w:val="0"/>
          <w14:ligatures w14:val="none"/>
        </w:rPr>
        <w:t>invoices for payment were presented by Commissioner/Treasurer Schliegelmeyer, Jr.</w:t>
      </w:r>
    </w:p>
    <w:p w14:paraId="6D15719B" w14:textId="77777777" w:rsidR="00ED6DAF" w:rsidRPr="003637C0" w:rsidRDefault="00ED6DAF" w:rsidP="00D17DB9">
      <w:pPr>
        <w:spacing w:after="0" w:line="240" w:lineRule="auto"/>
        <w:jc w:val="both"/>
        <w:rPr>
          <w:kern w:val="0"/>
          <w14:ligatures w14:val="none"/>
        </w:rPr>
      </w:pPr>
    </w:p>
    <w:p w14:paraId="58490804" w14:textId="77777777" w:rsidR="00ED6DAF" w:rsidRPr="00ED6DAF" w:rsidRDefault="00ED6DAF" w:rsidP="00ED6DAF">
      <w:pPr>
        <w:numPr>
          <w:ilvl w:val="0"/>
          <w:numId w:val="2"/>
        </w:numPr>
        <w:spacing w:after="0" w:line="240" w:lineRule="auto"/>
        <w:ind w:left="720"/>
        <w:contextualSpacing/>
        <w:rPr>
          <w:rFonts w:eastAsia="Times New Roman" w:cs="Times New Roman"/>
          <w:kern w:val="0"/>
          <w14:ligatures w14:val="none"/>
        </w:rPr>
      </w:pPr>
      <w:r w:rsidRPr="00ED6DAF">
        <w:rPr>
          <w:rFonts w:eastAsia="Times New Roman" w:cs="Times New Roman"/>
          <w:kern w:val="0"/>
          <w14:ligatures w14:val="none"/>
        </w:rPr>
        <w:t>Cash Coudrain &amp; Bass</w:t>
      </w:r>
    </w:p>
    <w:p w14:paraId="04C572C0" w14:textId="77777777" w:rsidR="00ED6DAF" w:rsidRPr="00ED6DAF" w:rsidRDefault="00ED6DAF" w:rsidP="00ED6DAF">
      <w:pPr>
        <w:spacing w:after="0" w:line="240" w:lineRule="auto"/>
        <w:ind w:left="720"/>
        <w:contextualSpacing/>
        <w:rPr>
          <w:rFonts w:eastAsia="Times New Roman" w:cs="Times New Roman"/>
          <w:kern w:val="0"/>
          <w14:ligatures w14:val="none"/>
        </w:rPr>
      </w:pPr>
      <w:r w:rsidRPr="00ED6DAF">
        <w:rPr>
          <w:rFonts w:eastAsia="Times New Roman" w:cs="Times New Roman"/>
          <w:kern w:val="0"/>
          <w14:ligatures w14:val="none"/>
        </w:rPr>
        <w:t>Services rendered through April 30, 2024</w:t>
      </w:r>
    </w:p>
    <w:p w14:paraId="25CFD571" w14:textId="0EC1B721" w:rsidR="00ED6DAF" w:rsidRPr="00ED6DAF" w:rsidRDefault="00ED6DAF" w:rsidP="00ED6DAF">
      <w:pPr>
        <w:spacing w:after="0" w:line="240" w:lineRule="auto"/>
        <w:ind w:left="720"/>
        <w:contextualSpacing/>
        <w:rPr>
          <w:rFonts w:eastAsia="Times New Roman" w:cs="Times New Roman"/>
          <w:kern w:val="0"/>
          <w14:ligatures w14:val="none"/>
        </w:rPr>
      </w:pPr>
      <w:r w:rsidRPr="00ED6DAF">
        <w:rPr>
          <w:rFonts w:eastAsia="Times New Roman" w:cs="Times New Roman"/>
          <w:kern w:val="0"/>
          <w14:ligatures w14:val="none"/>
        </w:rPr>
        <w:t xml:space="preserve">Inv# 128023     Matter # 4623-13    </w:t>
      </w:r>
      <w:r w:rsidRPr="00ED6DAF">
        <w:rPr>
          <w:rFonts w:eastAsia="Times New Roman" w:cs="Times New Roman"/>
          <w:kern w:val="0"/>
          <w14:ligatures w14:val="none"/>
        </w:rPr>
        <w:tab/>
        <w:t xml:space="preserve"> </w:t>
      </w:r>
      <w:r w:rsidRPr="00ED6DAF">
        <w:rPr>
          <w:rFonts w:eastAsia="Times New Roman" w:cs="Times New Roman"/>
          <w:kern w:val="0"/>
          <w14:ligatures w14:val="none"/>
        </w:rPr>
        <w:tab/>
        <w:t xml:space="preserve">Amt. $  </w:t>
      </w:r>
      <w:r>
        <w:rPr>
          <w:rFonts w:eastAsia="Times New Roman" w:cs="Times New Roman"/>
          <w:kern w:val="0"/>
          <w14:ligatures w14:val="none"/>
        </w:rPr>
        <w:t xml:space="preserve"> </w:t>
      </w:r>
      <w:r w:rsidRPr="00ED6DAF">
        <w:rPr>
          <w:rFonts w:eastAsia="Times New Roman" w:cs="Times New Roman"/>
          <w:kern w:val="0"/>
          <w14:ligatures w14:val="none"/>
        </w:rPr>
        <w:t>580.66</w:t>
      </w:r>
    </w:p>
    <w:p w14:paraId="313C118A" w14:textId="389B2B68" w:rsidR="00ED6DAF" w:rsidRPr="00ED6DAF" w:rsidRDefault="00ED6DAF" w:rsidP="00ED6DAF">
      <w:pPr>
        <w:spacing w:after="0" w:line="240" w:lineRule="auto"/>
        <w:ind w:left="720"/>
        <w:contextualSpacing/>
        <w:rPr>
          <w:rFonts w:eastAsia="Times New Roman" w:cs="Times New Roman"/>
          <w:kern w:val="0"/>
          <w14:ligatures w14:val="none"/>
        </w:rPr>
      </w:pPr>
      <w:r w:rsidRPr="00ED6DAF">
        <w:rPr>
          <w:rFonts w:eastAsia="Times New Roman" w:cs="Times New Roman"/>
          <w:kern w:val="0"/>
          <w14:ligatures w14:val="none"/>
        </w:rPr>
        <w:t>Inv# 128022     Matter # 4623-4</w:t>
      </w:r>
      <w:r w:rsidRPr="00ED6DAF">
        <w:rPr>
          <w:rFonts w:eastAsia="Times New Roman" w:cs="Times New Roman"/>
          <w:kern w:val="0"/>
          <w14:ligatures w14:val="none"/>
        </w:rPr>
        <w:tab/>
      </w:r>
      <w:r w:rsidRPr="00ED6DAF">
        <w:rPr>
          <w:rFonts w:eastAsia="Times New Roman" w:cs="Times New Roman"/>
          <w:kern w:val="0"/>
          <w14:ligatures w14:val="none"/>
        </w:rPr>
        <w:tab/>
      </w:r>
      <w:r>
        <w:rPr>
          <w:rFonts w:eastAsia="Times New Roman" w:cs="Times New Roman"/>
          <w:kern w:val="0"/>
          <w14:ligatures w14:val="none"/>
        </w:rPr>
        <w:tab/>
      </w:r>
      <w:r w:rsidRPr="00ED6DAF">
        <w:rPr>
          <w:rFonts w:eastAsia="Times New Roman" w:cs="Times New Roman"/>
          <w:kern w:val="0"/>
          <w14:ligatures w14:val="none"/>
        </w:rPr>
        <w:t xml:space="preserve">Amt. $ </w:t>
      </w:r>
      <w:r>
        <w:rPr>
          <w:rFonts w:eastAsia="Times New Roman" w:cs="Times New Roman"/>
          <w:kern w:val="0"/>
          <w14:ligatures w14:val="none"/>
        </w:rPr>
        <w:t xml:space="preserve"> </w:t>
      </w:r>
      <w:r w:rsidRPr="00ED6DAF">
        <w:rPr>
          <w:rFonts w:eastAsia="Times New Roman" w:cs="Times New Roman"/>
          <w:kern w:val="0"/>
          <w14:ligatures w14:val="none"/>
        </w:rPr>
        <w:t xml:space="preserve"> 160.00</w:t>
      </w:r>
    </w:p>
    <w:p w14:paraId="6879AB87" w14:textId="33DCF406" w:rsidR="00ED6DAF" w:rsidRPr="00ED6DAF" w:rsidRDefault="00ED6DAF" w:rsidP="00ED6DAF">
      <w:pPr>
        <w:spacing w:after="0" w:line="240" w:lineRule="auto"/>
        <w:ind w:left="720"/>
        <w:contextualSpacing/>
        <w:rPr>
          <w:rFonts w:eastAsia="Times New Roman" w:cs="Times New Roman"/>
          <w:kern w:val="0"/>
          <w:u w:val="single"/>
          <w14:ligatures w14:val="none"/>
        </w:rPr>
      </w:pPr>
      <w:r w:rsidRPr="00ED6DAF">
        <w:rPr>
          <w:rFonts w:eastAsia="Times New Roman" w:cs="Times New Roman"/>
          <w:kern w:val="0"/>
          <w14:ligatures w14:val="none"/>
        </w:rPr>
        <w:t>Inv# 128021     Matter # 4623-1</w:t>
      </w:r>
      <w:r w:rsidRPr="00ED6DAF">
        <w:rPr>
          <w:rFonts w:eastAsia="Times New Roman" w:cs="Times New Roman"/>
          <w:kern w:val="0"/>
          <w14:ligatures w14:val="none"/>
        </w:rPr>
        <w:tab/>
      </w:r>
      <w:r w:rsidRPr="00ED6DAF">
        <w:rPr>
          <w:rFonts w:eastAsia="Times New Roman" w:cs="Times New Roman"/>
          <w:kern w:val="0"/>
          <w14:ligatures w14:val="none"/>
        </w:rPr>
        <w:tab/>
      </w:r>
      <w:r>
        <w:rPr>
          <w:rFonts w:eastAsia="Times New Roman" w:cs="Times New Roman"/>
          <w:kern w:val="0"/>
          <w14:ligatures w14:val="none"/>
        </w:rPr>
        <w:tab/>
      </w:r>
      <w:r w:rsidRPr="00ED6DAF">
        <w:rPr>
          <w:rFonts w:eastAsia="Times New Roman" w:cs="Times New Roman"/>
          <w:kern w:val="0"/>
          <w:u w:val="single"/>
          <w14:ligatures w14:val="none"/>
        </w:rPr>
        <w:t xml:space="preserve">Amt. $  </w:t>
      </w:r>
      <w:r>
        <w:rPr>
          <w:rFonts w:eastAsia="Times New Roman" w:cs="Times New Roman"/>
          <w:kern w:val="0"/>
          <w:u w:val="single"/>
          <w14:ligatures w14:val="none"/>
        </w:rPr>
        <w:t xml:space="preserve"> </w:t>
      </w:r>
      <w:r w:rsidRPr="00ED6DAF">
        <w:rPr>
          <w:rFonts w:eastAsia="Times New Roman" w:cs="Times New Roman"/>
          <w:kern w:val="0"/>
          <w:u w:val="single"/>
          <w14:ligatures w14:val="none"/>
        </w:rPr>
        <w:t>380.00</w:t>
      </w:r>
    </w:p>
    <w:p w14:paraId="1EB6566D" w14:textId="62C3DB52" w:rsidR="00ED6DAF" w:rsidRPr="00ED6DAF" w:rsidRDefault="00ED6DAF" w:rsidP="00ED6DAF">
      <w:pPr>
        <w:spacing w:after="0" w:line="240" w:lineRule="auto"/>
        <w:rPr>
          <w:rFonts w:eastAsia="Times New Roman" w:cs="Times New Roman"/>
          <w:kern w:val="0"/>
          <w14:ligatures w14:val="none"/>
        </w:rPr>
      </w:pPr>
      <w:r w:rsidRPr="00ED6DAF">
        <w:rPr>
          <w:rFonts w:eastAsia="Times New Roman" w:cs="Times New Roman"/>
          <w:kern w:val="0"/>
          <w14:ligatures w14:val="none"/>
        </w:rPr>
        <w:tab/>
      </w:r>
      <w:r w:rsidRPr="00ED6DAF">
        <w:rPr>
          <w:rFonts w:eastAsia="Times New Roman" w:cs="Times New Roman"/>
          <w:kern w:val="0"/>
          <w14:ligatures w14:val="none"/>
        </w:rPr>
        <w:tab/>
      </w:r>
      <w:r w:rsidRPr="00ED6DAF">
        <w:rPr>
          <w:rFonts w:eastAsia="Times New Roman" w:cs="Times New Roman"/>
          <w:kern w:val="0"/>
          <w14:ligatures w14:val="none"/>
        </w:rPr>
        <w:tab/>
      </w:r>
      <w:r w:rsidRPr="00ED6DAF">
        <w:rPr>
          <w:rFonts w:eastAsia="Times New Roman" w:cs="Times New Roman"/>
          <w:kern w:val="0"/>
          <w14:ligatures w14:val="none"/>
        </w:rPr>
        <w:tab/>
      </w:r>
      <w:r w:rsidRPr="00ED6DAF">
        <w:rPr>
          <w:rFonts w:eastAsia="Times New Roman" w:cs="Times New Roman"/>
          <w:kern w:val="0"/>
          <w14:ligatures w14:val="none"/>
        </w:rPr>
        <w:tab/>
        <w:t xml:space="preserve">          </w:t>
      </w:r>
      <w:r>
        <w:rPr>
          <w:rFonts w:eastAsia="Times New Roman" w:cs="Times New Roman"/>
          <w:kern w:val="0"/>
          <w14:ligatures w14:val="none"/>
        </w:rPr>
        <w:tab/>
        <w:t xml:space="preserve"> </w:t>
      </w:r>
      <w:r w:rsidRPr="00ED6DAF">
        <w:rPr>
          <w:rFonts w:eastAsia="Times New Roman" w:cs="Times New Roman"/>
          <w:kern w:val="0"/>
          <w14:ligatures w14:val="none"/>
        </w:rPr>
        <w:t xml:space="preserve"> Total Amt.   $1,120.66</w:t>
      </w:r>
    </w:p>
    <w:p w14:paraId="2B9BD2EB" w14:textId="77777777" w:rsidR="00ED6DAF" w:rsidRPr="00ED6DAF" w:rsidRDefault="00ED6DAF" w:rsidP="00ED6DAF">
      <w:pPr>
        <w:pStyle w:val="ListParagraph"/>
        <w:numPr>
          <w:ilvl w:val="0"/>
          <w:numId w:val="2"/>
        </w:numPr>
        <w:ind w:left="720"/>
        <w:rPr>
          <w:rFonts w:cs="Times New Roman"/>
        </w:rPr>
      </w:pPr>
      <w:r w:rsidRPr="00ED6DAF">
        <w:rPr>
          <w:rFonts w:cs="Times New Roman"/>
        </w:rPr>
        <w:t>LWCC</w:t>
      </w:r>
    </w:p>
    <w:p w14:paraId="13F73C7E" w14:textId="77777777" w:rsidR="00ED6DAF" w:rsidRPr="00ED6DAF" w:rsidRDefault="00ED6DAF" w:rsidP="00ED6DAF">
      <w:pPr>
        <w:pStyle w:val="ListParagraph"/>
        <w:rPr>
          <w:rFonts w:cs="Times New Roman"/>
        </w:rPr>
      </w:pPr>
      <w:r w:rsidRPr="00ED6DAF">
        <w:rPr>
          <w:rFonts w:cs="Times New Roman"/>
        </w:rPr>
        <w:t>Workers Comp Policy Period 5/21/24 – 5/21/25</w:t>
      </w:r>
    </w:p>
    <w:p w14:paraId="0ED86D51" w14:textId="0708336B" w:rsidR="00ED6DAF" w:rsidRDefault="00ED6DAF" w:rsidP="00ED6DAF">
      <w:pPr>
        <w:pStyle w:val="ListParagraph"/>
        <w:rPr>
          <w:rFonts w:cs="Times New Roman"/>
        </w:rPr>
      </w:pPr>
      <w:r w:rsidRPr="00ED6DAF">
        <w:rPr>
          <w:rFonts w:cs="Times New Roman"/>
        </w:rPr>
        <w:t xml:space="preserve">Inv# 6372525      Installment #1      </w:t>
      </w:r>
      <w:r>
        <w:rPr>
          <w:rFonts w:cs="Times New Roman"/>
        </w:rPr>
        <w:tab/>
        <w:t xml:space="preserve"> </w:t>
      </w:r>
      <w:r w:rsidRPr="00ED6DAF">
        <w:rPr>
          <w:rFonts w:cs="Times New Roman"/>
        </w:rPr>
        <w:t xml:space="preserve">Total Amt. </w:t>
      </w:r>
      <w:r>
        <w:rPr>
          <w:rFonts w:cs="Times New Roman"/>
        </w:rPr>
        <w:t xml:space="preserve">  </w:t>
      </w:r>
      <w:r w:rsidRPr="00ED6DAF">
        <w:rPr>
          <w:rFonts w:cs="Times New Roman"/>
        </w:rPr>
        <w:t>$1,619.00</w:t>
      </w:r>
    </w:p>
    <w:p w14:paraId="1BB0DDF1" w14:textId="77777777" w:rsidR="00BD28A2" w:rsidRPr="00ED6DAF" w:rsidRDefault="00BD28A2" w:rsidP="00ED6DAF">
      <w:pPr>
        <w:pStyle w:val="ListParagraph"/>
        <w:rPr>
          <w:rFonts w:cs="Times New Roman"/>
        </w:rPr>
      </w:pPr>
    </w:p>
    <w:p w14:paraId="668DC085" w14:textId="77777777" w:rsidR="00ED6DAF" w:rsidRPr="00ED6DAF" w:rsidRDefault="00ED6DAF" w:rsidP="00ED6DAF">
      <w:pPr>
        <w:pStyle w:val="ListParagraph"/>
        <w:numPr>
          <w:ilvl w:val="0"/>
          <w:numId w:val="2"/>
        </w:numPr>
        <w:ind w:left="720"/>
        <w:rPr>
          <w:rFonts w:cs="Times New Roman"/>
        </w:rPr>
      </w:pPr>
      <w:r w:rsidRPr="00ED6DAF">
        <w:rPr>
          <w:rFonts w:cs="Times New Roman"/>
        </w:rPr>
        <w:t>Ragland Aderman &amp; Associates</w:t>
      </w:r>
    </w:p>
    <w:p w14:paraId="671F927E" w14:textId="77777777" w:rsidR="00ED6DAF" w:rsidRPr="00ED6DAF" w:rsidRDefault="00ED6DAF" w:rsidP="00ED6DAF">
      <w:pPr>
        <w:pStyle w:val="ListParagraph"/>
        <w:rPr>
          <w:rFonts w:cs="Times New Roman"/>
        </w:rPr>
      </w:pPr>
      <w:r w:rsidRPr="00ED6DAF">
        <w:rPr>
          <w:rFonts w:cs="Times New Roman"/>
        </w:rPr>
        <w:t>Structural engineering services regarding dock repairs Feb – Apr 2024</w:t>
      </w:r>
    </w:p>
    <w:p w14:paraId="4143E65B" w14:textId="60A94AC3" w:rsidR="00ED6DAF" w:rsidRPr="00ED6DAF" w:rsidRDefault="00ED6DAF" w:rsidP="00ED6DAF">
      <w:pPr>
        <w:pStyle w:val="ListParagraph"/>
        <w:rPr>
          <w:rFonts w:cs="Times New Roman"/>
        </w:rPr>
      </w:pPr>
      <w:r w:rsidRPr="00ED6DAF">
        <w:rPr>
          <w:rFonts w:cs="Times New Roman"/>
        </w:rPr>
        <w:t>Inv# 492023021.24.1</w:t>
      </w:r>
      <w:r w:rsidRPr="00ED6DAF">
        <w:rPr>
          <w:rFonts w:cs="Times New Roman"/>
        </w:rPr>
        <w:tab/>
      </w:r>
      <w:r w:rsidRPr="00ED6DAF">
        <w:rPr>
          <w:rFonts w:cs="Times New Roman"/>
        </w:rPr>
        <w:tab/>
      </w:r>
      <w:r w:rsidRPr="00ED6DA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ED6DAF">
        <w:rPr>
          <w:rFonts w:cs="Times New Roman"/>
        </w:rPr>
        <w:t>Total Amt.  $32,532.50</w:t>
      </w:r>
    </w:p>
    <w:p w14:paraId="764BAC39" w14:textId="615093FA" w:rsidR="00D17DB9" w:rsidRPr="00ED6DAF" w:rsidRDefault="004442FE" w:rsidP="00425760">
      <w:pPr>
        <w:spacing w:after="0" w:line="240" w:lineRule="auto"/>
        <w:jc w:val="both"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lastRenderedPageBreak/>
        <w:t xml:space="preserve">Mr. Dufresne said </w:t>
      </w:r>
      <w:r w:rsidR="001906D3">
        <w:rPr>
          <w:rFonts w:eastAsia="Times New Roman" w:cs="Times New Roman"/>
          <w:kern w:val="0"/>
          <w14:ligatures w14:val="none"/>
        </w:rPr>
        <w:t xml:space="preserve">the invoice from </w:t>
      </w:r>
      <w:r>
        <w:rPr>
          <w:rFonts w:eastAsia="Times New Roman" w:cs="Times New Roman"/>
          <w:kern w:val="0"/>
          <w14:ligatures w14:val="none"/>
        </w:rPr>
        <w:t xml:space="preserve">Ragland Aderman &amp; Associates </w:t>
      </w:r>
      <w:r w:rsidR="001906D3">
        <w:rPr>
          <w:rFonts w:eastAsia="Times New Roman" w:cs="Times New Roman"/>
          <w:kern w:val="0"/>
          <w14:ligatures w14:val="none"/>
        </w:rPr>
        <w:t xml:space="preserve">is the first invoice </w:t>
      </w:r>
      <w:r>
        <w:rPr>
          <w:rFonts w:eastAsia="Times New Roman" w:cs="Times New Roman"/>
          <w:kern w:val="0"/>
          <w14:ligatures w14:val="none"/>
        </w:rPr>
        <w:t xml:space="preserve">of the $135,000.00 agreement with Mr. Ragland for the work he is doing for FEMA. </w:t>
      </w:r>
      <w:r w:rsidR="001906D3">
        <w:rPr>
          <w:rFonts w:eastAsia="Times New Roman" w:cs="Times New Roman"/>
          <w:kern w:val="0"/>
          <w14:ligatures w14:val="none"/>
        </w:rPr>
        <w:t xml:space="preserve"> </w:t>
      </w:r>
      <w:r>
        <w:rPr>
          <w:rFonts w:eastAsia="Times New Roman" w:cs="Times New Roman"/>
          <w:kern w:val="0"/>
          <w14:ligatures w14:val="none"/>
        </w:rPr>
        <w:t>Mr. Dufresne said he told Mr. Ragland that he would be paid when we receive our first reimbursement</w:t>
      </w:r>
      <w:r w:rsidR="007E51A7">
        <w:rPr>
          <w:rFonts w:eastAsia="Times New Roman" w:cs="Times New Roman"/>
          <w:kern w:val="0"/>
          <w14:ligatures w14:val="none"/>
        </w:rPr>
        <w:t xml:space="preserve"> from FEMA, and</w:t>
      </w:r>
      <w:r w:rsidR="00425760">
        <w:rPr>
          <w:rFonts w:eastAsia="Times New Roman" w:cs="Times New Roman"/>
          <w:kern w:val="0"/>
          <w14:ligatures w14:val="none"/>
        </w:rPr>
        <w:t xml:space="preserve"> the total</w:t>
      </w:r>
      <w:r w:rsidR="007E51A7">
        <w:rPr>
          <w:rFonts w:eastAsia="Times New Roman" w:cs="Times New Roman"/>
          <w:kern w:val="0"/>
          <w14:ligatures w14:val="none"/>
        </w:rPr>
        <w:t xml:space="preserve"> w</w:t>
      </w:r>
      <w:r w:rsidR="00425760">
        <w:rPr>
          <w:rFonts w:eastAsia="Times New Roman" w:cs="Times New Roman"/>
          <w:kern w:val="0"/>
          <w14:ligatures w14:val="none"/>
        </w:rPr>
        <w:t>ould</w:t>
      </w:r>
      <w:r w:rsidR="007E51A7">
        <w:rPr>
          <w:rFonts w:eastAsia="Times New Roman" w:cs="Times New Roman"/>
          <w:kern w:val="0"/>
          <w14:ligatures w14:val="none"/>
        </w:rPr>
        <w:t xml:space="preserve"> be determined by the</w:t>
      </w:r>
      <w:r w:rsidR="00425760">
        <w:rPr>
          <w:rFonts w:eastAsia="Times New Roman" w:cs="Times New Roman"/>
          <w:kern w:val="0"/>
          <w14:ligatures w14:val="none"/>
        </w:rPr>
        <w:t xml:space="preserve"> repair</w:t>
      </w:r>
      <w:r w:rsidR="007E51A7">
        <w:rPr>
          <w:rFonts w:eastAsia="Times New Roman" w:cs="Times New Roman"/>
          <w:kern w:val="0"/>
          <w14:ligatures w14:val="none"/>
        </w:rPr>
        <w:t xml:space="preserve"> option chosen by FEMA</w:t>
      </w:r>
      <w:r w:rsidR="00425760">
        <w:rPr>
          <w:rFonts w:eastAsia="Times New Roman" w:cs="Times New Roman"/>
          <w:kern w:val="0"/>
          <w14:ligatures w14:val="none"/>
        </w:rPr>
        <w:t>.  There are 3 options</w:t>
      </w:r>
      <w:r w:rsidR="009A365E">
        <w:rPr>
          <w:rFonts w:eastAsia="Times New Roman" w:cs="Times New Roman"/>
          <w:kern w:val="0"/>
          <w14:ligatures w14:val="none"/>
        </w:rPr>
        <w:t xml:space="preserve"> for the barge dock</w:t>
      </w:r>
      <w:r w:rsidR="00BC1924">
        <w:rPr>
          <w:rFonts w:eastAsia="Times New Roman" w:cs="Times New Roman"/>
          <w:kern w:val="0"/>
          <w14:ligatures w14:val="none"/>
        </w:rPr>
        <w:t xml:space="preserve"> repair</w:t>
      </w:r>
      <w:r w:rsidR="00425760">
        <w:rPr>
          <w:rFonts w:eastAsia="Times New Roman" w:cs="Times New Roman"/>
          <w:kern w:val="0"/>
          <w14:ligatures w14:val="none"/>
        </w:rPr>
        <w:t>, with the third option being amended to include additional</w:t>
      </w:r>
      <w:r w:rsidR="00387923">
        <w:rPr>
          <w:rFonts w:eastAsia="Times New Roman" w:cs="Times New Roman"/>
          <w:kern w:val="0"/>
          <w14:ligatures w14:val="none"/>
        </w:rPr>
        <w:t xml:space="preserve"> repair</w:t>
      </w:r>
      <w:r w:rsidR="00425760">
        <w:rPr>
          <w:rFonts w:eastAsia="Times New Roman" w:cs="Times New Roman"/>
          <w:kern w:val="0"/>
          <w14:ligatures w14:val="none"/>
        </w:rPr>
        <w:t xml:space="preserve"> information regarding the barge dock incident that happened in </w:t>
      </w:r>
      <w:r w:rsidR="00BC1924">
        <w:rPr>
          <w:rFonts w:eastAsia="Times New Roman" w:cs="Times New Roman"/>
          <w:kern w:val="0"/>
          <w14:ligatures w14:val="none"/>
        </w:rPr>
        <w:t>January</w:t>
      </w:r>
      <w:r w:rsidR="00425760">
        <w:rPr>
          <w:rFonts w:eastAsia="Times New Roman" w:cs="Times New Roman"/>
          <w:kern w:val="0"/>
          <w14:ligatures w14:val="none"/>
        </w:rPr>
        <w:t xml:space="preserve"> 2024.  This option Includes more mitigation and further justifies </w:t>
      </w:r>
      <w:r w:rsidR="009E3AD0">
        <w:rPr>
          <w:rFonts w:eastAsia="Times New Roman" w:cs="Times New Roman"/>
          <w:kern w:val="0"/>
          <w14:ligatures w14:val="none"/>
        </w:rPr>
        <w:t xml:space="preserve">FEMA’s </w:t>
      </w:r>
      <w:r w:rsidR="00425760">
        <w:rPr>
          <w:rFonts w:eastAsia="Times New Roman" w:cs="Times New Roman"/>
          <w:kern w:val="0"/>
          <w14:ligatures w14:val="none"/>
        </w:rPr>
        <w:t xml:space="preserve">initial investment to the rest of the </w:t>
      </w:r>
      <w:r w:rsidR="00BC1924">
        <w:rPr>
          <w:rFonts w:eastAsia="Times New Roman" w:cs="Times New Roman"/>
          <w:kern w:val="0"/>
          <w14:ligatures w14:val="none"/>
        </w:rPr>
        <w:t xml:space="preserve">barge </w:t>
      </w:r>
      <w:r w:rsidR="00425760">
        <w:rPr>
          <w:rFonts w:eastAsia="Times New Roman" w:cs="Times New Roman"/>
          <w:kern w:val="0"/>
          <w14:ligatures w14:val="none"/>
        </w:rPr>
        <w:t>dock.</w:t>
      </w:r>
      <w:r w:rsidR="009323D3">
        <w:rPr>
          <w:rFonts w:eastAsia="Times New Roman" w:cs="Times New Roman"/>
          <w:kern w:val="0"/>
          <w14:ligatures w14:val="none"/>
        </w:rPr>
        <w:t xml:space="preserve"> Mr. Dufresne said once a decision has been made by FEMA he will </w:t>
      </w:r>
      <w:r w:rsidR="00387923">
        <w:rPr>
          <w:rFonts w:eastAsia="Times New Roman" w:cs="Times New Roman"/>
          <w:kern w:val="0"/>
          <w14:ligatures w14:val="none"/>
        </w:rPr>
        <w:t>forward</w:t>
      </w:r>
      <w:r w:rsidR="009323D3">
        <w:rPr>
          <w:rFonts w:eastAsia="Times New Roman" w:cs="Times New Roman"/>
          <w:kern w:val="0"/>
          <w14:ligatures w14:val="none"/>
        </w:rPr>
        <w:t xml:space="preserve"> the invoice for payment, and FEMA will pay 90%. Ms. Barends said the budget will need to be amended once that information is available.  </w:t>
      </w:r>
    </w:p>
    <w:p w14:paraId="501AF8E6" w14:textId="77777777" w:rsidR="00D17DB9" w:rsidRPr="00ED6DAF" w:rsidRDefault="00D17DB9" w:rsidP="00425760">
      <w:pPr>
        <w:spacing w:after="0" w:line="240" w:lineRule="auto"/>
        <w:jc w:val="both"/>
        <w:rPr>
          <w:rFonts w:eastAsia="Times New Roman" w:cs="Times New Roman"/>
          <w:kern w:val="0"/>
          <w14:ligatures w14:val="none"/>
        </w:rPr>
      </w:pPr>
    </w:p>
    <w:p w14:paraId="661E4754" w14:textId="3DADB2C5" w:rsidR="00D17DB9" w:rsidRDefault="00D17DB9" w:rsidP="00425760">
      <w:pPr>
        <w:spacing w:after="0" w:line="240" w:lineRule="auto"/>
        <w:jc w:val="both"/>
        <w:rPr>
          <w:kern w:val="0"/>
          <w14:ligatures w14:val="none"/>
        </w:rPr>
      </w:pPr>
      <w:r w:rsidRPr="003748AC">
        <w:rPr>
          <w:kern w:val="0"/>
          <w14:ligatures w14:val="none"/>
        </w:rPr>
        <w:t>A motion was made by Commissioner</w:t>
      </w:r>
      <w:r w:rsidR="00ED6DAF">
        <w:rPr>
          <w:kern w:val="0"/>
          <w14:ligatures w14:val="none"/>
        </w:rPr>
        <w:t xml:space="preserve"> DePaula</w:t>
      </w:r>
      <w:r w:rsidRPr="003748AC">
        <w:rPr>
          <w:kern w:val="0"/>
          <w14:ligatures w14:val="none"/>
        </w:rPr>
        <w:t xml:space="preserve"> and seconded by Commissioner </w:t>
      </w:r>
      <w:r w:rsidR="00ED6DAF">
        <w:rPr>
          <w:kern w:val="0"/>
          <w14:ligatures w14:val="none"/>
        </w:rPr>
        <w:t>Sims</w:t>
      </w:r>
      <w:r w:rsidRPr="003748AC">
        <w:rPr>
          <w:kern w:val="0"/>
          <w14:ligatures w14:val="none"/>
        </w:rPr>
        <w:t xml:space="preserve"> that the Commission approve payment for the invoices presented today for Cashe, Coudrain &amp; Bass</w:t>
      </w:r>
      <w:r>
        <w:rPr>
          <w:kern w:val="0"/>
          <w14:ligatures w14:val="none"/>
        </w:rPr>
        <w:t>,</w:t>
      </w:r>
      <w:r w:rsidR="00ED6DAF">
        <w:rPr>
          <w:kern w:val="0"/>
          <w14:ligatures w14:val="none"/>
        </w:rPr>
        <w:t xml:space="preserve"> LWCC and Ragland Aderman &amp; Associates</w:t>
      </w:r>
      <w:r w:rsidR="009323D3">
        <w:rPr>
          <w:kern w:val="0"/>
          <w14:ligatures w14:val="none"/>
        </w:rPr>
        <w:t xml:space="preserve"> (which will be held temporarily pending reimbursement from FEMA)</w:t>
      </w:r>
      <w:r w:rsidR="00ED6DAF">
        <w:rPr>
          <w:kern w:val="0"/>
          <w14:ligatures w14:val="none"/>
        </w:rPr>
        <w:t>.</w:t>
      </w:r>
      <w:r>
        <w:rPr>
          <w:kern w:val="0"/>
          <w14:ligatures w14:val="none"/>
        </w:rPr>
        <w:t xml:space="preserve"> </w:t>
      </w:r>
      <w:r w:rsidRPr="003748AC">
        <w:rPr>
          <w:kern w:val="0"/>
          <w14:ligatures w14:val="none"/>
        </w:rPr>
        <w:t xml:space="preserve"> </w:t>
      </w:r>
      <w:bookmarkStart w:id="4" w:name="_Hlk146705045"/>
      <w:r w:rsidRPr="001A6FE1">
        <w:rPr>
          <w:kern w:val="0"/>
          <w14:ligatures w14:val="none"/>
        </w:rPr>
        <w:t xml:space="preserve">Motion passed.  </w:t>
      </w:r>
      <w:r w:rsidRPr="003748AC">
        <w:rPr>
          <w:kern w:val="0"/>
          <w14:ligatures w14:val="none"/>
        </w:rPr>
        <w:t xml:space="preserve">Yeas: </w:t>
      </w:r>
      <w:r>
        <w:rPr>
          <w:kern w:val="0"/>
          <w14:ligatures w14:val="none"/>
        </w:rPr>
        <w:t>4</w:t>
      </w:r>
      <w:r w:rsidRPr="003748AC">
        <w:rPr>
          <w:kern w:val="0"/>
          <w14:ligatures w14:val="none"/>
        </w:rPr>
        <w:t xml:space="preserve">  </w:t>
      </w:r>
      <w:r>
        <w:rPr>
          <w:kern w:val="0"/>
          <w14:ligatures w14:val="none"/>
        </w:rPr>
        <w:t>Ferrara, Schliegelmeyer, Jr.,</w:t>
      </w:r>
      <w:r w:rsidRPr="003748AC">
        <w:rPr>
          <w:kern w:val="0"/>
          <w14:ligatures w14:val="none"/>
        </w:rPr>
        <w:t xml:space="preserve"> DePaula</w:t>
      </w:r>
      <w:r>
        <w:rPr>
          <w:kern w:val="0"/>
          <w14:ligatures w14:val="none"/>
        </w:rPr>
        <w:t>, S</w:t>
      </w:r>
      <w:r w:rsidR="00ED6DAF">
        <w:rPr>
          <w:kern w:val="0"/>
          <w14:ligatures w14:val="none"/>
        </w:rPr>
        <w:t>ims</w:t>
      </w:r>
      <w:r w:rsidRPr="003748AC">
        <w:rPr>
          <w:kern w:val="0"/>
          <w14:ligatures w14:val="none"/>
        </w:rPr>
        <w:t xml:space="preserve">.  Nays: 0   Absent: </w:t>
      </w:r>
      <w:r>
        <w:rPr>
          <w:kern w:val="0"/>
          <w14:ligatures w14:val="none"/>
        </w:rPr>
        <w:t xml:space="preserve">3 </w:t>
      </w:r>
      <w:r w:rsidRPr="003748AC"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>Joubert, Roper</w:t>
      </w:r>
      <w:r w:rsidR="00ED6DAF">
        <w:rPr>
          <w:kern w:val="0"/>
          <w14:ligatures w14:val="none"/>
        </w:rPr>
        <w:t>, Sheridan</w:t>
      </w:r>
    </w:p>
    <w:p w14:paraId="32A34792" w14:textId="77777777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</w:p>
    <w:p w14:paraId="3CFD7A1D" w14:textId="77777777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</w:p>
    <w:bookmarkEnd w:id="4"/>
    <w:p w14:paraId="63428EB6" w14:textId="77777777" w:rsidR="00D17DB9" w:rsidRDefault="00D17DB9" w:rsidP="00D17DB9">
      <w:pPr>
        <w:pStyle w:val="ListParagraph"/>
        <w:numPr>
          <w:ilvl w:val="0"/>
          <w:numId w:val="1"/>
        </w:num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Budget FY 2024 – update</w:t>
      </w:r>
    </w:p>
    <w:p w14:paraId="309B1F17" w14:textId="077571F7" w:rsidR="00EA5E7E" w:rsidRPr="00EA5E7E" w:rsidRDefault="00EA5E7E" w:rsidP="00EA5E7E">
      <w:pPr>
        <w:pStyle w:val="ListParagraph"/>
        <w:numPr>
          <w:ilvl w:val="0"/>
          <w:numId w:val="5"/>
        </w:numPr>
        <w:rPr>
          <w:b/>
          <w:bCs/>
          <w:kern w:val="0"/>
          <w14:ligatures w14:val="none"/>
        </w:rPr>
      </w:pPr>
      <w:r w:rsidRPr="00EA5E7E">
        <w:rPr>
          <w:b/>
          <w:bCs/>
          <w:kern w:val="0"/>
          <w14:ligatures w14:val="none"/>
        </w:rPr>
        <w:t>Executive Session</w:t>
      </w:r>
    </w:p>
    <w:p w14:paraId="0B69D6B4" w14:textId="75E080DB" w:rsidR="00D17DB9" w:rsidRPr="000C5591" w:rsidRDefault="00D17DB9" w:rsidP="00D17DB9">
      <w:pPr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President Ferrara recommended this agenda item be tabled until all Commissioners are in attendance.  </w:t>
      </w:r>
      <w:r w:rsidR="002B67B0">
        <w:rPr>
          <w:kern w:val="0"/>
          <w14:ligatures w14:val="none"/>
        </w:rPr>
        <w:t xml:space="preserve">He also said the </w:t>
      </w:r>
      <w:r w:rsidR="00ED6DAF">
        <w:rPr>
          <w:kern w:val="0"/>
          <w14:ligatures w14:val="none"/>
        </w:rPr>
        <w:t>C</w:t>
      </w:r>
      <w:r w:rsidR="002B67B0">
        <w:rPr>
          <w:kern w:val="0"/>
          <w14:ligatures w14:val="none"/>
        </w:rPr>
        <w:t xml:space="preserve">ommission needs to move forward with this agenda </w:t>
      </w:r>
      <w:r w:rsidR="00EA5E7E">
        <w:rPr>
          <w:kern w:val="0"/>
          <w14:ligatures w14:val="none"/>
        </w:rPr>
        <w:t>item and</w:t>
      </w:r>
      <w:r w:rsidR="002B67B0">
        <w:rPr>
          <w:kern w:val="0"/>
          <w14:ligatures w14:val="none"/>
        </w:rPr>
        <w:t xml:space="preserve"> wants to review at the next </w:t>
      </w:r>
      <w:r w:rsidR="00EA5E7E">
        <w:rPr>
          <w:kern w:val="0"/>
          <w14:ligatures w14:val="none"/>
        </w:rPr>
        <w:t>meeting</w:t>
      </w:r>
      <w:r w:rsidR="00ED366B">
        <w:rPr>
          <w:kern w:val="0"/>
          <w14:ligatures w14:val="none"/>
        </w:rPr>
        <w:t xml:space="preserve"> with Commissioner Sims in attendance, who is working on the request</w:t>
      </w:r>
      <w:r w:rsidR="001E5D51">
        <w:rPr>
          <w:kern w:val="0"/>
          <w14:ligatures w14:val="none"/>
        </w:rPr>
        <w:t xml:space="preserve"> from the Executive Director</w:t>
      </w:r>
      <w:r w:rsidR="00ED366B">
        <w:rPr>
          <w:kern w:val="0"/>
          <w14:ligatures w14:val="none"/>
        </w:rPr>
        <w:t xml:space="preserve"> for </w:t>
      </w:r>
      <w:r w:rsidR="001E5D51">
        <w:rPr>
          <w:kern w:val="0"/>
          <w14:ligatures w14:val="none"/>
        </w:rPr>
        <w:t xml:space="preserve">a </w:t>
      </w:r>
      <w:r w:rsidR="00ED366B">
        <w:rPr>
          <w:kern w:val="0"/>
          <w14:ligatures w14:val="none"/>
        </w:rPr>
        <w:t xml:space="preserve">salary increase for </w:t>
      </w:r>
      <w:r w:rsidR="001E5D51">
        <w:rPr>
          <w:kern w:val="0"/>
          <w14:ligatures w14:val="none"/>
        </w:rPr>
        <w:t xml:space="preserve">himself </w:t>
      </w:r>
      <w:r w:rsidR="00ED366B">
        <w:rPr>
          <w:kern w:val="0"/>
          <w14:ligatures w14:val="none"/>
        </w:rPr>
        <w:t>and</w:t>
      </w:r>
      <w:r w:rsidR="00114B9A">
        <w:rPr>
          <w:kern w:val="0"/>
          <w14:ligatures w14:val="none"/>
        </w:rPr>
        <w:t xml:space="preserve"> the</w:t>
      </w:r>
      <w:r w:rsidR="00ED366B">
        <w:rPr>
          <w:kern w:val="0"/>
          <w14:ligatures w14:val="none"/>
        </w:rPr>
        <w:t xml:space="preserve"> Administrative Assistant</w:t>
      </w:r>
      <w:r w:rsidR="00EA5E7E">
        <w:rPr>
          <w:kern w:val="0"/>
          <w14:ligatures w14:val="none"/>
        </w:rPr>
        <w:t xml:space="preserve">.  </w:t>
      </w:r>
      <w:r w:rsidR="00780C86">
        <w:rPr>
          <w:kern w:val="0"/>
          <w14:ligatures w14:val="none"/>
        </w:rPr>
        <w:t>The commissioners agreed and the session was tabled.</w:t>
      </w:r>
    </w:p>
    <w:p w14:paraId="3B991A25" w14:textId="77777777" w:rsidR="00D17DB9" w:rsidRDefault="00D17DB9" w:rsidP="00D17DB9">
      <w:pPr>
        <w:spacing w:after="0" w:line="240" w:lineRule="auto"/>
        <w:jc w:val="both"/>
        <w:rPr>
          <w:kern w:val="0"/>
          <w14:ligatures w14:val="none"/>
        </w:rPr>
      </w:pPr>
    </w:p>
    <w:p w14:paraId="647C5EB7" w14:textId="77777777" w:rsidR="00D17DB9" w:rsidRPr="002B67B0" w:rsidRDefault="00D17DB9" w:rsidP="00D17DB9">
      <w:pPr>
        <w:rPr>
          <w:b/>
          <w:bCs/>
          <w:kern w:val="0"/>
          <w:u w:val="single"/>
          <w14:ligatures w14:val="none"/>
        </w:rPr>
      </w:pPr>
      <w:r w:rsidRPr="002B67B0">
        <w:rPr>
          <w:b/>
          <w:bCs/>
          <w:kern w:val="0"/>
          <w:u w:val="single"/>
          <w14:ligatures w14:val="none"/>
        </w:rPr>
        <w:t>NEW BUSINESS</w:t>
      </w:r>
    </w:p>
    <w:p w14:paraId="4FE120DC" w14:textId="7BAF94D3" w:rsidR="00D17DB9" w:rsidRPr="00F72B5E" w:rsidRDefault="002B67B0" w:rsidP="002B67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kern w:val="0"/>
          <w14:ligatures w14:val="none"/>
        </w:rPr>
      </w:pPr>
      <w:r w:rsidRPr="002B67B0">
        <w:rPr>
          <w:b/>
          <w:bCs/>
          <w:kern w:val="0"/>
          <w14:ligatures w14:val="none"/>
        </w:rPr>
        <w:t xml:space="preserve">Barge Dock </w:t>
      </w:r>
      <w:r w:rsidR="009323D3">
        <w:rPr>
          <w:b/>
          <w:bCs/>
          <w:kern w:val="0"/>
          <w14:ligatures w14:val="none"/>
        </w:rPr>
        <w:t xml:space="preserve">Damage </w:t>
      </w:r>
      <w:r w:rsidRPr="002B67B0">
        <w:rPr>
          <w:b/>
          <w:bCs/>
          <w:kern w:val="0"/>
          <w14:ligatures w14:val="none"/>
        </w:rPr>
        <w:t>Incident Report</w:t>
      </w:r>
    </w:p>
    <w:p w14:paraId="2821A46B" w14:textId="77777777" w:rsidR="00F72B5E" w:rsidRPr="00EF379F" w:rsidRDefault="00F72B5E" w:rsidP="00F72B5E">
      <w:pPr>
        <w:pStyle w:val="ListParagraph"/>
        <w:spacing w:after="0" w:line="240" w:lineRule="auto"/>
        <w:jc w:val="both"/>
        <w:rPr>
          <w:kern w:val="0"/>
          <w14:ligatures w14:val="none"/>
        </w:rPr>
      </w:pPr>
    </w:p>
    <w:p w14:paraId="13675498" w14:textId="2C0119B6" w:rsidR="00387923" w:rsidRDefault="00EF379F" w:rsidP="00CA404F">
      <w:pPr>
        <w:spacing w:after="0" w:line="240" w:lineRule="auto"/>
        <w:jc w:val="both"/>
        <w:rPr>
          <w:kern w:val="0"/>
          <w14:ligatures w14:val="none"/>
        </w:rPr>
      </w:pPr>
      <w:r w:rsidRPr="00E54061">
        <w:rPr>
          <w:kern w:val="0"/>
          <w14:ligatures w14:val="none"/>
        </w:rPr>
        <w:t xml:space="preserve">Mr. Dufresne told the </w:t>
      </w:r>
      <w:r w:rsidR="00E54061">
        <w:rPr>
          <w:kern w:val="0"/>
          <w14:ligatures w14:val="none"/>
        </w:rPr>
        <w:t>C</w:t>
      </w:r>
      <w:r w:rsidRPr="00E54061">
        <w:rPr>
          <w:kern w:val="0"/>
          <w14:ligatures w14:val="none"/>
        </w:rPr>
        <w:t>ommissioners that</w:t>
      </w:r>
      <w:r w:rsidR="00E54061">
        <w:rPr>
          <w:kern w:val="0"/>
          <w14:ligatures w14:val="none"/>
        </w:rPr>
        <w:t xml:space="preserve"> he had </w:t>
      </w:r>
      <w:r w:rsidR="009E3AD0" w:rsidRPr="00E54061">
        <w:rPr>
          <w:kern w:val="0"/>
          <w14:ligatures w14:val="none"/>
        </w:rPr>
        <w:t>re</w:t>
      </w:r>
      <w:r w:rsidR="00E54061">
        <w:rPr>
          <w:kern w:val="0"/>
          <w14:ligatures w14:val="none"/>
        </w:rPr>
        <w:t>cently re</w:t>
      </w:r>
      <w:r w:rsidR="009E3AD0" w:rsidRPr="00E54061">
        <w:rPr>
          <w:kern w:val="0"/>
          <w14:ligatures w14:val="none"/>
        </w:rPr>
        <w:t xml:space="preserve">ceived a report regarding </w:t>
      </w:r>
      <w:r w:rsidRPr="00E54061">
        <w:rPr>
          <w:kern w:val="0"/>
          <w14:ligatures w14:val="none"/>
        </w:rPr>
        <w:t xml:space="preserve">an incident </w:t>
      </w:r>
      <w:r w:rsidR="009E3AD0" w:rsidRPr="00E54061">
        <w:rPr>
          <w:kern w:val="0"/>
          <w14:ligatures w14:val="none"/>
        </w:rPr>
        <w:t xml:space="preserve">at the port that happened back in </w:t>
      </w:r>
      <w:r w:rsidR="00B37A96" w:rsidRPr="00E54061">
        <w:rPr>
          <w:kern w:val="0"/>
          <w14:ligatures w14:val="none"/>
        </w:rPr>
        <w:t>January</w:t>
      </w:r>
      <w:r w:rsidR="009E3AD0" w:rsidRPr="00E54061">
        <w:rPr>
          <w:kern w:val="0"/>
          <w14:ligatures w14:val="none"/>
        </w:rPr>
        <w:t xml:space="preserve"> 2024</w:t>
      </w:r>
      <w:r w:rsidR="00A97598" w:rsidRPr="00E54061">
        <w:rPr>
          <w:kern w:val="0"/>
          <w14:ligatures w14:val="none"/>
        </w:rPr>
        <w:t xml:space="preserve">. </w:t>
      </w:r>
      <w:r w:rsidR="009E3AD0" w:rsidRPr="00E54061">
        <w:rPr>
          <w:kern w:val="0"/>
          <w14:ligatures w14:val="none"/>
        </w:rPr>
        <w:t xml:space="preserve">  </w:t>
      </w:r>
      <w:r w:rsidR="00713DD7" w:rsidRPr="00E54061">
        <w:rPr>
          <w:kern w:val="0"/>
          <w14:ligatures w14:val="none"/>
        </w:rPr>
        <w:t>The report stated t</w:t>
      </w:r>
      <w:r w:rsidR="009E3AD0" w:rsidRPr="00E54061">
        <w:rPr>
          <w:kern w:val="0"/>
          <w14:ligatures w14:val="none"/>
        </w:rPr>
        <w:t>here were several barges parked on the side of the dock</w:t>
      </w:r>
      <w:r w:rsidR="00A97598" w:rsidRPr="00E54061">
        <w:rPr>
          <w:kern w:val="0"/>
          <w14:ligatures w14:val="none"/>
        </w:rPr>
        <w:t xml:space="preserve"> by one of the tenants</w:t>
      </w:r>
      <w:r w:rsidR="009E3AD0" w:rsidRPr="00E54061">
        <w:rPr>
          <w:kern w:val="0"/>
          <w14:ligatures w14:val="none"/>
        </w:rPr>
        <w:t>, and</w:t>
      </w:r>
      <w:r w:rsidR="00A97598" w:rsidRPr="00E54061">
        <w:rPr>
          <w:kern w:val="0"/>
          <w14:ligatures w14:val="none"/>
        </w:rPr>
        <w:t xml:space="preserve"> an</w:t>
      </w:r>
      <w:r w:rsidR="009E3AD0" w:rsidRPr="00E54061">
        <w:rPr>
          <w:kern w:val="0"/>
          <w14:ligatures w14:val="none"/>
        </w:rPr>
        <w:t xml:space="preserve">other </w:t>
      </w:r>
      <w:r w:rsidR="00A97598" w:rsidRPr="00E54061">
        <w:rPr>
          <w:kern w:val="0"/>
          <w14:ligatures w14:val="none"/>
        </w:rPr>
        <w:t>tenant</w:t>
      </w:r>
      <w:r w:rsidR="009E3AD0" w:rsidRPr="00E54061">
        <w:rPr>
          <w:kern w:val="0"/>
          <w14:ligatures w14:val="none"/>
        </w:rPr>
        <w:t xml:space="preserve"> came in for transloading on the side and bumped the </w:t>
      </w:r>
      <w:r w:rsidR="00B37A96" w:rsidRPr="00E54061">
        <w:rPr>
          <w:kern w:val="0"/>
          <w14:ligatures w14:val="none"/>
        </w:rPr>
        <w:t xml:space="preserve">parked </w:t>
      </w:r>
      <w:r w:rsidR="009E3AD0" w:rsidRPr="00E54061">
        <w:rPr>
          <w:kern w:val="0"/>
          <w14:ligatures w14:val="none"/>
        </w:rPr>
        <w:t xml:space="preserve">barges into the dock.  </w:t>
      </w:r>
      <w:r w:rsidR="00A97598" w:rsidRPr="00E54061">
        <w:rPr>
          <w:kern w:val="0"/>
          <w14:ligatures w14:val="none"/>
        </w:rPr>
        <w:t xml:space="preserve">He said it took a while to get the report, as it had to go through “the chain of </w:t>
      </w:r>
      <w:r w:rsidR="00A97598" w:rsidRPr="00DA7BEA">
        <w:rPr>
          <w:kern w:val="0"/>
          <w14:ligatures w14:val="none"/>
        </w:rPr>
        <w:t xml:space="preserve">command” </w:t>
      </w:r>
      <w:r w:rsidR="001D421C">
        <w:rPr>
          <w:kern w:val="0"/>
          <w14:ligatures w14:val="none"/>
        </w:rPr>
        <w:t>in</w:t>
      </w:r>
      <w:r w:rsidR="00A97598" w:rsidRPr="00DA7BEA">
        <w:rPr>
          <w:kern w:val="0"/>
          <w14:ligatures w14:val="none"/>
        </w:rPr>
        <w:t xml:space="preserve"> two companies before it was released</w:t>
      </w:r>
      <w:r w:rsidR="00B37A96" w:rsidRPr="00DA7BEA">
        <w:rPr>
          <w:kern w:val="0"/>
          <w14:ligatures w14:val="none"/>
        </w:rPr>
        <w:t xml:space="preserve">.  Mr. Dufresne </w:t>
      </w:r>
      <w:r w:rsidR="00BC1924" w:rsidRPr="00DA7BEA">
        <w:rPr>
          <w:kern w:val="0"/>
          <w14:ligatures w14:val="none"/>
        </w:rPr>
        <w:t xml:space="preserve">said he </w:t>
      </w:r>
      <w:r w:rsidR="009A365E" w:rsidRPr="00DA7BEA">
        <w:rPr>
          <w:kern w:val="0"/>
          <w14:ligatures w14:val="none"/>
        </w:rPr>
        <w:t xml:space="preserve">forwarded the report to President </w:t>
      </w:r>
      <w:r w:rsidR="001D421C">
        <w:rPr>
          <w:kern w:val="0"/>
          <w14:ligatures w14:val="none"/>
        </w:rPr>
        <w:t xml:space="preserve">Daryl </w:t>
      </w:r>
      <w:r w:rsidR="009A365E" w:rsidRPr="00DA7BEA">
        <w:rPr>
          <w:kern w:val="0"/>
          <w14:ligatures w14:val="none"/>
        </w:rPr>
        <w:t xml:space="preserve">Ferrara </w:t>
      </w:r>
      <w:proofErr w:type="gramStart"/>
      <w:r w:rsidR="009A365E" w:rsidRPr="00DA7BEA">
        <w:rPr>
          <w:kern w:val="0"/>
          <w14:ligatures w14:val="none"/>
        </w:rPr>
        <w:t>and</w:t>
      </w:r>
      <w:r w:rsidR="009A365E">
        <w:rPr>
          <w:kern w:val="0"/>
          <w14:ligatures w14:val="none"/>
        </w:rPr>
        <w:t xml:space="preserve"> </w:t>
      </w:r>
      <w:r w:rsidR="001A258C" w:rsidRPr="00E54061">
        <w:rPr>
          <w:kern w:val="0"/>
          <w14:ligatures w14:val="none"/>
        </w:rPr>
        <w:t>also</w:t>
      </w:r>
      <w:proofErr w:type="gramEnd"/>
      <w:r w:rsidR="001A258C" w:rsidRPr="00E54061">
        <w:rPr>
          <w:kern w:val="0"/>
          <w14:ligatures w14:val="none"/>
        </w:rPr>
        <w:t xml:space="preserve"> </w:t>
      </w:r>
      <w:r w:rsidR="00B37A96" w:rsidRPr="00E54061">
        <w:rPr>
          <w:kern w:val="0"/>
          <w14:ligatures w14:val="none"/>
        </w:rPr>
        <w:t xml:space="preserve">to </w:t>
      </w:r>
      <w:r w:rsidR="00BC1924">
        <w:rPr>
          <w:kern w:val="0"/>
          <w14:ligatures w14:val="none"/>
        </w:rPr>
        <w:t xml:space="preserve">port </w:t>
      </w:r>
      <w:r w:rsidR="00B37A96" w:rsidRPr="00E54061">
        <w:rPr>
          <w:kern w:val="0"/>
          <w14:ligatures w14:val="none"/>
        </w:rPr>
        <w:t xml:space="preserve">attorney Andre Coudrain.  </w:t>
      </w:r>
      <w:r w:rsidR="009A365E" w:rsidRPr="00E54061">
        <w:rPr>
          <w:kern w:val="0"/>
          <w14:ligatures w14:val="none"/>
        </w:rPr>
        <w:t>He said the report basically described what the contract</w:t>
      </w:r>
      <w:r w:rsidR="00387923">
        <w:rPr>
          <w:kern w:val="0"/>
          <w14:ligatures w14:val="none"/>
        </w:rPr>
        <w:t>ed</w:t>
      </w:r>
      <w:r w:rsidR="009A365E" w:rsidRPr="00E54061">
        <w:rPr>
          <w:kern w:val="0"/>
          <w14:ligatures w14:val="none"/>
        </w:rPr>
        <w:t xml:space="preserve"> company had </w:t>
      </w:r>
      <w:r w:rsidR="009A365E">
        <w:rPr>
          <w:kern w:val="0"/>
          <w14:ligatures w14:val="none"/>
        </w:rPr>
        <w:t>observed on the day of the incident</w:t>
      </w:r>
      <w:r w:rsidR="009A365E" w:rsidRPr="00E54061">
        <w:rPr>
          <w:kern w:val="0"/>
          <w14:ligatures w14:val="none"/>
        </w:rPr>
        <w:t xml:space="preserve">.  </w:t>
      </w:r>
    </w:p>
    <w:p w14:paraId="700BD923" w14:textId="77777777" w:rsidR="00387923" w:rsidRDefault="00387923" w:rsidP="00CA404F">
      <w:pPr>
        <w:spacing w:after="0" w:line="240" w:lineRule="auto"/>
        <w:jc w:val="both"/>
        <w:rPr>
          <w:kern w:val="0"/>
          <w14:ligatures w14:val="none"/>
        </w:rPr>
      </w:pPr>
    </w:p>
    <w:p w14:paraId="642D9C22" w14:textId="1CB0789B" w:rsidR="00EC304C" w:rsidRDefault="00B37A96" w:rsidP="00CA404F">
      <w:pPr>
        <w:spacing w:after="0" w:line="240" w:lineRule="auto"/>
        <w:jc w:val="both"/>
        <w:rPr>
          <w:kern w:val="0"/>
          <w14:ligatures w14:val="none"/>
        </w:rPr>
      </w:pPr>
      <w:r w:rsidRPr="00E54061">
        <w:rPr>
          <w:kern w:val="0"/>
          <w14:ligatures w14:val="none"/>
        </w:rPr>
        <w:t>Mr. Coudrain said that</w:t>
      </w:r>
      <w:r w:rsidR="00A97598" w:rsidRPr="00E54061">
        <w:rPr>
          <w:kern w:val="0"/>
          <w14:ligatures w14:val="none"/>
        </w:rPr>
        <w:t xml:space="preserve">  </w:t>
      </w:r>
      <w:r w:rsidR="00C51560">
        <w:rPr>
          <w:kern w:val="0"/>
          <w14:ligatures w14:val="none"/>
        </w:rPr>
        <w:t xml:space="preserve">Air Products had released the report to us, and that </w:t>
      </w:r>
      <w:r w:rsidR="00A97598" w:rsidRPr="00E54061">
        <w:rPr>
          <w:kern w:val="0"/>
          <w14:ligatures w14:val="none"/>
        </w:rPr>
        <w:t>Wilco Mar</w:t>
      </w:r>
      <w:r w:rsidRPr="00E54061">
        <w:rPr>
          <w:kern w:val="0"/>
          <w14:ligatures w14:val="none"/>
        </w:rPr>
        <w:t>s</w:t>
      </w:r>
      <w:r w:rsidR="00A97598" w:rsidRPr="00E54061">
        <w:rPr>
          <w:kern w:val="0"/>
          <w14:ligatures w14:val="none"/>
        </w:rPr>
        <w:t xml:space="preserve">h Buggies was our tenant at the time </w:t>
      </w:r>
      <w:r w:rsidR="000B3DB1">
        <w:rPr>
          <w:kern w:val="0"/>
          <w14:ligatures w14:val="none"/>
        </w:rPr>
        <w:t>of the day in question</w:t>
      </w:r>
      <w:r w:rsidR="00F4576D">
        <w:rPr>
          <w:kern w:val="0"/>
          <w14:ligatures w14:val="none"/>
        </w:rPr>
        <w:t xml:space="preserve">.  </w:t>
      </w:r>
      <w:r w:rsidR="00C51560">
        <w:rPr>
          <w:kern w:val="0"/>
          <w14:ligatures w14:val="none"/>
        </w:rPr>
        <w:t>He said h</w:t>
      </w:r>
      <w:r w:rsidR="00680535">
        <w:rPr>
          <w:kern w:val="0"/>
          <w14:ligatures w14:val="none"/>
        </w:rPr>
        <w:t>e</w:t>
      </w:r>
      <w:r w:rsidR="000B3DB1">
        <w:rPr>
          <w:kern w:val="0"/>
          <w14:ligatures w14:val="none"/>
        </w:rPr>
        <w:t xml:space="preserve"> contacted </w:t>
      </w:r>
      <w:r w:rsidR="00680535">
        <w:rPr>
          <w:kern w:val="0"/>
          <w14:ligatures w14:val="none"/>
        </w:rPr>
        <w:t xml:space="preserve">the president of </w:t>
      </w:r>
      <w:r w:rsidR="000B3DB1">
        <w:rPr>
          <w:kern w:val="0"/>
          <w14:ligatures w14:val="none"/>
        </w:rPr>
        <w:t>Wilco Marsh Buggies</w:t>
      </w:r>
      <w:r w:rsidR="00680535">
        <w:rPr>
          <w:kern w:val="0"/>
          <w14:ligatures w14:val="none"/>
        </w:rPr>
        <w:t xml:space="preserve"> to </w:t>
      </w:r>
      <w:r w:rsidR="00C51560">
        <w:rPr>
          <w:kern w:val="0"/>
          <w14:ligatures w14:val="none"/>
        </w:rPr>
        <w:t>discuss and</w:t>
      </w:r>
      <w:r w:rsidR="00F4576D">
        <w:rPr>
          <w:kern w:val="0"/>
          <w14:ligatures w14:val="none"/>
        </w:rPr>
        <w:t xml:space="preserve"> was asked </w:t>
      </w:r>
      <w:r w:rsidR="001E6EED">
        <w:rPr>
          <w:kern w:val="0"/>
          <w14:ligatures w14:val="none"/>
        </w:rPr>
        <w:t xml:space="preserve">by the president </w:t>
      </w:r>
      <w:r w:rsidR="00F4576D">
        <w:rPr>
          <w:kern w:val="0"/>
          <w14:ligatures w14:val="none"/>
        </w:rPr>
        <w:t xml:space="preserve">to provide some evidence that Wilco Marsh Buggies had been involved in the incident.  </w:t>
      </w:r>
      <w:r w:rsidRPr="00E54061">
        <w:rPr>
          <w:kern w:val="0"/>
          <w14:ligatures w14:val="none"/>
        </w:rPr>
        <w:t xml:space="preserve"> </w:t>
      </w:r>
      <w:r w:rsidR="00F4576D">
        <w:rPr>
          <w:kern w:val="0"/>
          <w14:ligatures w14:val="none"/>
        </w:rPr>
        <w:t xml:space="preserve"> </w:t>
      </w:r>
      <w:r w:rsidR="00EC304C" w:rsidRPr="00E54061">
        <w:rPr>
          <w:kern w:val="0"/>
          <w14:ligatures w14:val="none"/>
        </w:rPr>
        <w:t>Mr</w:t>
      </w:r>
      <w:r w:rsidR="00EC304C">
        <w:rPr>
          <w:kern w:val="0"/>
          <w14:ligatures w14:val="none"/>
        </w:rPr>
        <w:t xml:space="preserve">. </w:t>
      </w:r>
      <w:r w:rsidR="00EC304C" w:rsidRPr="00E54061">
        <w:rPr>
          <w:kern w:val="0"/>
          <w14:ligatures w14:val="none"/>
        </w:rPr>
        <w:t xml:space="preserve">Coudrain said we are not authorized to release the </w:t>
      </w:r>
      <w:r w:rsidR="00EC304C">
        <w:rPr>
          <w:kern w:val="0"/>
          <w14:ligatures w14:val="none"/>
        </w:rPr>
        <w:t xml:space="preserve">incident </w:t>
      </w:r>
      <w:r w:rsidR="00EC304C" w:rsidRPr="00E54061">
        <w:rPr>
          <w:kern w:val="0"/>
          <w14:ligatures w14:val="none"/>
        </w:rPr>
        <w:t>report</w:t>
      </w:r>
      <w:r w:rsidR="00EC304C">
        <w:rPr>
          <w:kern w:val="0"/>
          <w14:ligatures w14:val="none"/>
        </w:rPr>
        <w:t xml:space="preserve"> at this time</w:t>
      </w:r>
      <w:r w:rsidR="00EC304C" w:rsidRPr="00E54061">
        <w:rPr>
          <w:kern w:val="0"/>
          <w14:ligatures w14:val="none"/>
        </w:rPr>
        <w:t>, but there are photographs and statements to indicate</w:t>
      </w:r>
      <w:r w:rsidR="00EC304C">
        <w:rPr>
          <w:kern w:val="0"/>
          <w14:ligatures w14:val="none"/>
        </w:rPr>
        <w:t xml:space="preserve"> Wilco Marsh Buggies was involved in this incident.</w:t>
      </w:r>
      <w:r w:rsidR="00EC304C" w:rsidRPr="00EC304C">
        <w:rPr>
          <w:kern w:val="0"/>
          <w14:ligatures w14:val="none"/>
        </w:rPr>
        <w:t xml:space="preserve"> </w:t>
      </w:r>
      <w:r w:rsidR="00EC304C" w:rsidRPr="00E54061">
        <w:rPr>
          <w:kern w:val="0"/>
          <w14:ligatures w14:val="none"/>
        </w:rPr>
        <w:t xml:space="preserve">He said that Mr. Dufresne is in the process of obtaining </w:t>
      </w:r>
      <w:r w:rsidR="00EC304C" w:rsidRPr="00E54061">
        <w:rPr>
          <w:kern w:val="0"/>
          <w14:ligatures w14:val="none"/>
        </w:rPr>
        <w:lastRenderedPageBreak/>
        <w:t>permission</w:t>
      </w:r>
      <w:r w:rsidR="00EC304C">
        <w:rPr>
          <w:kern w:val="0"/>
          <w14:ligatures w14:val="none"/>
        </w:rPr>
        <w:t xml:space="preserve"> from Air Products</w:t>
      </w:r>
      <w:r w:rsidR="00EC304C" w:rsidRPr="00E54061">
        <w:rPr>
          <w:kern w:val="0"/>
          <w14:ligatures w14:val="none"/>
        </w:rPr>
        <w:t xml:space="preserve"> to release the </w:t>
      </w:r>
      <w:r w:rsidR="00C51560">
        <w:rPr>
          <w:kern w:val="0"/>
          <w14:ligatures w14:val="none"/>
        </w:rPr>
        <w:t xml:space="preserve">incident </w:t>
      </w:r>
      <w:r w:rsidR="00EC304C" w:rsidRPr="00E54061">
        <w:rPr>
          <w:kern w:val="0"/>
          <w14:ligatures w14:val="none"/>
        </w:rPr>
        <w:t>report to Wilco Marsh Buggies</w:t>
      </w:r>
      <w:r w:rsidR="00CA4DA1">
        <w:rPr>
          <w:kern w:val="0"/>
          <w14:ligatures w14:val="none"/>
        </w:rPr>
        <w:t xml:space="preserve">, and if they don’t give permission, </w:t>
      </w:r>
      <w:r w:rsidR="00387923">
        <w:rPr>
          <w:kern w:val="0"/>
          <w14:ligatures w14:val="none"/>
        </w:rPr>
        <w:t>there are</w:t>
      </w:r>
      <w:r w:rsidR="00CA4DA1">
        <w:rPr>
          <w:kern w:val="0"/>
          <w14:ligatures w14:val="none"/>
        </w:rPr>
        <w:t xml:space="preserve"> photographs and “some other things” that can be released.</w:t>
      </w:r>
    </w:p>
    <w:p w14:paraId="56B95ED8" w14:textId="77777777" w:rsidR="00EC304C" w:rsidRDefault="00EC304C" w:rsidP="00CA404F">
      <w:pPr>
        <w:spacing w:after="0" w:line="240" w:lineRule="auto"/>
        <w:jc w:val="both"/>
        <w:rPr>
          <w:kern w:val="0"/>
          <w14:ligatures w14:val="none"/>
        </w:rPr>
      </w:pPr>
    </w:p>
    <w:p w14:paraId="5B60199B" w14:textId="63CB0772" w:rsidR="009A365E" w:rsidRDefault="00EC304C" w:rsidP="00CA404F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Mr. Dufresne said </w:t>
      </w:r>
      <w:r w:rsidR="002835BD">
        <w:rPr>
          <w:kern w:val="0"/>
          <w14:ligatures w14:val="none"/>
        </w:rPr>
        <w:t>there is</w:t>
      </w:r>
      <w:r w:rsidR="00C51560">
        <w:rPr>
          <w:kern w:val="0"/>
          <w14:ligatures w14:val="none"/>
        </w:rPr>
        <w:t xml:space="preserve"> a documented baseline of </w:t>
      </w:r>
      <w:r w:rsidR="00CA4DA1">
        <w:rPr>
          <w:kern w:val="0"/>
          <w14:ligatures w14:val="none"/>
        </w:rPr>
        <w:t>damage</w:t>
      </w:r>
      <w:r w:rsidR="00C51560">
        <w:rPr>
          <w:kern w:val="0"/>
          <w14:ligatures w14:val="none"/>
        </w:rPr>
        <w:t xml:space="preserve"> to the barge dock that was done before and after the incident</w:t>
      </w:r>
      <w:r w:rsidR="00FE51DA">
        <w:rPr>
          <w:kern w:val="0"/>
          <w14:ligatures w14:val="none"/>
        </w:rPr>
        <w:t xml:space="preserve"> obtained </w:t>
      </w:r>
      <w:r w:rsidR="002835BD">
        <w:rPr>
          <w:kern w:val="0"/>
          <w14:ligatures w14:val="none"/>
        </w:rPr>
        <w:t xml:space="preserve">by </w:t>
      </w:r>
      <w:r w:rsidR="00CE7078">
        <w:rPr>
          <w:kern w:val="0"/>
          <w14:ligatures w14:val="none"/>
        </w:rPr>
        <w:t>structural engineer, Jim Ragland</w:t>
      </w:r>
      <w:r w:rsidR="00C51560">
        <w:rPr>
          <w:kern w:val="0"/>
          <w14:ligatures w14:val="none"/>
        </w:rPr>
        <w:t xml:space="preserve">.  He said </w:t>
      </w:r>
      <w:r>
        <w:rPr>
          <w:kern w:val="0"/>
          <w14:ligatures w14:val="none"/>
        </w:rPr>
        <w:t>he</w:t>
      </w:r>
      <w:r w:rsidR="001E6EED">
        <w:rPr>
          <w:kern w:val="0"/>
          <w14:ligatures w14:val="none"/>
        </w:rPr>
        <w:t xml:space="preserve"> </w:t>
      </w:r>
      <w:r w:rsidR="00713DD7" w:rsidRPr="00E54061">
        <w:rPr>
          <w:kern w:val="0"/>
          <w14:ligatures w14:val="none"/>
        </w:rPr>
        <w:t xml:space="preserve">was told by </w:t>
      </w:r>
      <w:r w:rsidR="002835BD">
        <w:rPr>
          <w:kern w:val="0"/>
          <w14:ligatures w14:val="none"/>
        </w:rPr>
        <w:t xml:space="preserve">Mr. Ragland </w:t>
      </w:r>
      <w:r w:rsidR="00713DD7" w:rsidRPr="00E54061">
        <w:rPr>
          <w:kern w:val="0"/>
          <w14:ligatures w14:val="none"/>
        </w:rPr>
        <w:t xml:space="preserve"> that he </w:t>
      </w:r>
      <w:r>
        <w:rPr>
          <w:kern w:val="0"/>
          <w14:ligatures w14:val="none"/>
        </w:rPr>
        <w:t>believes</w:t>
      </w:r>
      <w:r w:rsidR="00713DD7" w:rsidRPr="00E54061">
        <w:rPr>
          <w:kern w:val="0"/>
          <w14:ligatures w14:val="none"/>
        </w:rPr>
        <w:t xml:space="preserve"> there is more damage</w:t>
      </w:r>
      <w:r w:rsidR="001E6EED">
        <w:rPr>
          <w:kern w:val="0"/>
          <w14:ligatures w14:val="none"/>
        </w:rPr>
        <w:t xml:space="preserve"> to the barge dock </w:t>
      </w:r>
      <w:r w:rsidR="00713DD7" w:rsidRPr="00E54061">
        <w:rPr>
          <w:kern w:val="0"/>
          <w14:ligatures w14:val="none"/>
        </w:rPr>
        <w:t>than th</w:t>
      </w:r>
      <w:r>
        <w:rPr>
          <w:kern w:val="0"/>
          <w14:ligatures w14:val="none"/>
        </w:rPr>
        <w:t>e</w:t>
      </w:r>
      <w:r w:rsidR="00F4576D">
        <w:rPr>
          <w:kern w:val="0"/>
          <w14:ligatures w14:val="none"/>
        </w:rPr>
        <w:t xml:space="preserve"> incident </w:t>
      </w:r>
      <w:r w:rsidR="00713DD7" w:rsidRPr="00E54061">
        <w:rPr>
          <w:kern w:val="0"/>
          <w14:ligatures w14:val="none"/>
        </w:rPr>
        <w:t>report indicate</w:t>
      </w:r>
      <w:r w:rsidR="00C51560">
        <w:rPr>
          <w:kern w:val="0"/>
          <w14:ligatures w14:val="none"/>
        </w:rPr>
        <w:t>s.</w:t>
      </w:r>
      <w:r w:rsidR="00713DD7" w:rsidRPr="00E54061">
        <w:rPr>
          <w:kern w:val="0"/>
          <w14:ligatures w14:val="none"/>
        </w:rPr>
        <w:t xml:space="preserve">  </w:t>
      </w:r>
      <w:r w:rsidR="00C51560">
        <w:rPr>
          <w:kern w:val="0"/>
          <w14:ligatures w14:val="none"/>
        </w:rPr>
        <w:t xml:space="preserve">Mr. Coudrain said as a result, we need to determine who is the responsible party, provide proof, and then assess what damage </w:t>
      </w:r>
      <w:r w:rsidR="00CA4DA1">
        <w:rPr>
          <w:kern w:val="0"/>
          <w14:ligatures w14:val="none"/>
        </w:rPr>
        <w:t>was done to the barge dock from the incident</w:t>
      </w:r>
      <w:r w:rsidR="00C51560">
        <w:rPr>
          <w:kern w:val="0"/>
          <w14:ligatures w14:val="none"/>
        </w:rPr>
        <w:t xml:space="preserve">.  </w:t>
      </w:r>
      <w:r w:rsidR="00CA4DA1">
        <w:rPr>
          <w:kern w:val="0"/>
          <w14:ligatures w14:val="none"/>
        </w:rPr>
        <w:t>Commissioner DePaula and Mr</w:t>
      </w:r>
      <w:r w:rsidR="00B9430C">
        <w:rPr>
          <w:kern w:val="0"/>
          <w14:ligatures w14:val="none"/>
        </w:rPr>
        <w:t>.</w:t>
      </w:r>
      <w:r w:rsidR="00CA4DA1">
        <w:rPr>
          <w:kern w:val="0"/>
          <w14:ligatures w14:val="none"/>
        </w:rPr>
        <w:t xml:space="preserve"> Coudrain discussed whether </w:t>
      </w:r>
      <w:r w:rsidR="00B9430C">
        <w:rPr>
          <w:kern w:val="0"/>
          <w14:ligatures w14:val="none"/>
        </w:rPr>
        <w:t xml:space="preserve">the Commission should go into </w:t>
      </w:r>
      <w:r w:rsidR="00CA4DA1">
        <w:rPr>
          <w:kern w:val="0"/>
          <w14:ligatures w14:val="none"/>
        </w:rPr>
        <w:t>Executive session</w:t>
      </w:r>
      <w:r w:rsidR="00B9430C">
        <w:rPr>
          <w:kern w:val="0"/>
          <w14:ligatures w14:val="none"/>
        </w:rPr>
        <w:t xml:space="preserve">, and Mr. Coudrain said it </w:t>
      </w:r>
      <w:r w:rsidR="00CE7078">
        <w:rPr>
          <w:kern w:val="0"/>
          <w14:ligatures w14:val="none"/>
        </w:rPr>
        <w:t>was</w:t>
      </w:r>
      <w:r w:rsidR="00B9430C">
        <w:rPr>
          <w:kern w:val="0"/>
          <w14:ligatures w14:val="none"/>
        </w:rPr>
        <w:t xml:space="preserve"> not necessary today.</w:t>
      </w:r>
      <w:r w:rsidR="00CA4DA1">
        <w:rPr>
          <w:kern w:val="0"/>
          <w14:ligatures w14:val="none"/>
        </w:rPr>
        <w:t xml:space="preserve"> </w:t>
      </w:r>
      <w:r w:rsidR="00B9430C">
        <w:rPr>
          <w:kern w:val="0"/>
          <w14:ligatures w14:val="none"/>
        </w:rPr>
        <w:t xml:space="preserve"> </w:t>
      </w:r>
      <w:r w:rsidR="002835BD">
        <w:rPr>
          <w:kern w:val="0"/>
          <w14:ligatures w14:val="none"/>
        </w:rPr>
        <w:t>Mr. Coudrain</w:t>
      </w:r>
      <w:r w:rsidR="00B9430C">
        <w:rPr>
          <w:kern w:val="0"/>
          <w14:ligatures w14:val="none"/>
        </w:rPr>
        <w:t xml:space="preserve"> said </w:t>
      </w:r>
      <w:r w:rsidR="00692C28">
        <w:rPr>
          <w:kern w:val="0"/>
          <w14:ligatures w14:val="none"/>
        </w:rPr>
        <w:t xml:space="preserve">the next step </w:t>
      </w:r>
      <w:r w:rsidR="00CE7078">
        <w:rPr>
          <w:kern w:val="0"/>
          <w14:ligatures w14:val="none"/>
        </w:rPr>
        <w:t>would be</w:t>
      </w:r>
      <w:r w:rsidR="00692C28">
        <w:rPr>
          <w:kern w:val="0"/>
          <w14:ligatures w14:val="none"/>
        </w:rPr>
        <w:t xml:space="preserve"> </w:t>
      </w:r>
      <w:r w:rsidR="002835BD">
        <w:rPr>
          <w:kern w:val="0"/>
          <w14:ligatures w14:val="none"/>
        </w:rPr>
        <w:t>to obtain</w:t>
      </w:r>
      <w:r w:rsidR="00B9430C">
        <w:rPr>
          <w:kern w:val="0"/>
          <w14:ligatures w14:val="none"/>
        </w:rPr>
        <w:t xml:space="preserve"> </w:t>
      </w:r>
      <w:r w:rsidR="00713DD7" w:rsidRPr="00E54061">
        <w:rPr>
          <w:kern w:val="0"/>
          <w14:ligatures w14:val="none"/>
        </w:rPr>
        <w:t>approval</w:t>
      </w:r>
      <w:r w:rsidR="00B9430C">
        <w:rPr>
          <w:kern w:val="0"/>
          <w14:ligatures w14:val="none"/>
        </w:rPr>
        <w:t xml:space="preserve"> from Air Products</w:t>
      </w:r>
      <w:r w:rsidR="00713DD7" w:rsidRPr="00E54061">
        <w:rPr>
          <w:kern w:val="0"/>
          <w14:ligatures w14:val="none"/>
        </w:rPr>
        <w:t xml:space="preserve"> to release the report </w:t>
      </w:r>
      <w:r w:rsidR="00B9430C">
        <w:rPr>
          <w:kern w:val="0"/>
          <w14:ligatures w14:val="none"/>
        </w:rPr>
        <w:t xml:space="preserve">to Wilco Marsh Buggies </w:t>
      </w:r>
      <w:r w:rsidR="00713DD7" w:rsidRPr="00E54061">
        <w:rPr>
          <w:kern w:val="0"/>
          <w14:ligatures w14:val="none"/>
        </w:rPr>
        <w:t xml:space="preserve">and </w:t>
      </w:r>
      <w:r w:rsidR="00B9430C">
        <w:rPr>
          <w:kern w:val="0"/>
          <w14:ligatures w14:val="none"/>
        </w:rPr>
        <w:t xml:space="preserve">then </w:t>
      </w:r>
      <w:r w:rsidR="00713DD7" w:rsidRPr="00E54061">
        <w:rPr>
          <w:kern w:val="0"/>
          <w14:ligatures w14:val="none"/>
        </w:rPr>
        <w:t xml:space="preserve">send </w:t>
      </w:r>
      <w:r w:rsidR="00B9430C">
        <w:rPr>
          <w:kern w:val="0"/>
          <w14:ligatures w14:val="none"/>
        </w:rPr>
        <w:t xml:space="preserve">them </w:t>
      </w:r>
      <w:r w:rsidR="00713DD7" w:rsidRPr="00E54061">
        <w:rPr>
          <w:kern w:val="0"/>
          <w14:ligatures w14:val="none"/>
        </w:rPr>
        <w:t xml:space="preserve">our assessment showing </w:t>
      </w:r>
      <w:r w:rsidR="00B9430C">
        <w:rPr>
          <w:kern w:val="0"/>
          <w14:ligatures w14:val="none"/>
        </w:rPr>
        <w:t xml:space="preserve">the damage to the dock </w:t>
      </w:r>
      <w:r w:rsidR="00713DD7" w:rsidRPr="00E54061">
        <w:rPr>
          <w:kern w:val="0"/>
          <w14:ligatures w14:val="none"/>
        </w:rPr>
        <w:t xml:space="preserve">before and after the incident. </w:t>
      </w:r>
      <w:r w:rsidR="00B9430C">
        <w:rPr>
          <w:kern w:val="0"/>
          <w14:ligatures w14:val="none"/>
        </w:rPr>
        <w:t xml:space="preserve"> He said</w:t>
      </w:r>
      <w:r w:rsidR="00DD383E" w:rsidRPr="00E54061">
        <w:rPr>
          <w:kern w:val="0"/>
          <w14:ligatures w14:val="none"/>
        </w:rPr>
        <w:t xml:space="preserve">  we </w:t>
      </w:r>
      <w:r w:rsidR="00B9430C" w:rsidRPr="00E54061">
        <w:rPr>
          <w:kern w:val="0"/>
          <w14:ligatures w14:val="none"/>
        </w:rPr>
        <w:t>must</w:t>
      </w:r>
      <w:r w:rsidR="00DD383E" w:rsidRPr="00E54061">
        <w:rPr>
          <w:kern w:val="0"/>
          <w14:ligatures w14:val="none"/>
        </w:rPr>
        <w:t xml:space="preserve"> show </w:t>
      </w:r>
      <w:r w:rsidR="002835BD">
        <w:rPr>
          <w:kern w:val="0"/>
          <w14:ligatures w14:val="none"/>
        </w:rPr>
        <w:t xml:space="preserve">that </w:t>
      </w:r>
      <w:r w:rsidR="00DD383E" w:rsidRPr="00E54061">
        <w:rPr>
          <w:kern w:val="0"/>
          <w14:ligatures w14:val="none"/>
        </w:rPr>
        <w:t>the</w:t>
      </w:r>
      <w:r w:rsidR="00B9430C">
        <w:rPr>
          <w:kern w:val="0"/>
          <w14:ligatures w14:val="none"/>
        </w:rPr>
        <w:t xml:space="preserve"> </w:t>
      </w:r>
      <w:r w:rsidR="00DD383E" w:rsidRPr="00E54061">
        <w:rPr>
          <w:kern w:val="0"/>
          <w14:ligatures w14:val="none"/>
        </w:rPr>
        <w:t>action</w:t>
      </w:r>
      <w:r w:rsidR="00B9430C">
        <w:rPr>
          <w:kern w:val="0"/>
          <w14:ligatures w14:val="none"/>
        </w:rPr>
        <w:t xml:space="preserve"> by Wilco Marsh Buggies</w:t>
      </w:r>
      <w:r w:rsidR="00DD383E" w:rsidRPr="00E54061">
        <w:rPr>
          <w:kern w:val="0"/>
          <w14:ligatures w14:val="none"/>
        </w:rPr>
        <w:t xml:space="preserve"> caused this damage</w:t>
      </w:r>
      <w:r w:rsidR="00B9430C">
        <w:rPr>
          <w:kern w:val="0"/>
          <w14:ligatures w14:val="none"/>
        </w:rPr>
        <w:t>.  Mr</w:t>
      </w:r>
      <w:r w:rsidR="002835BD">
        <w:rPr>
          <w:kern w:val="0"/>
          <w14:ligatures w14:val="none"/>
        </w:rPr>
        <w:t>.</w:t>
      </w:r>
      <w:r w:rsidR="00B9430C">
        <w:rPr>
          <w:kern w:val="0"/>
          <w14:ligatures w14:val="none"/>
        </w:rPr>
        <w:t xml:space="preserve"> Dufresne s</w:t>
      </w:r>
      <w:r w:rsidR="002835BD">
        <w:rPr>
          <w:kern w:val="0"/>
          <w14:ligatures w14:val="none"/>
        </w:rPr>
        <w:t>uggested</w:t>
      </w:r>
      <w:r w:rsidR="00DD383E" w:rsidRPr="00E54061">
        <w:rPr>
          <w:kern w:val="0"/>
          <w14:ligatures w14:val="none"/>
        </w:rPr>
        <w:t xml:space="preserve"> </w:t>
      </w:r>
      <w:r w:rsidR="002835BD">
        <w:rPr>
          <w:kern w:val="0"/>
          <w14:ligatures w14:val="none"/>
        </w:rPr>
        <w:t>that</w:t>
      </w:r>
      <w:r w:rsidR="00DD383E" w:rsidRPr="00E54061">
        <w:rPr>
          <w:kern w:val="0"/>
          <w14:ligatures w14:val="none"/>
        </w:rPr>
        <w:t xml:space="preserve"> </w:t>
      </w:r>
      <w:r w:rsidR="002835BD">
        <w:rPr>
          <w:kern w:val="0"/>
          <w14:ligatures w14:val="none"/>
        </w:rPr>
        <w:t xml:space="preserve">Mr. Ragland </w:t>
      </w:r>
      <w:r w:rsidR="00DD383E" w:rsidRPr="00E54061">
        <w:rPr>
          <w:kern w:val="0"/>
          <w14:ligatures w14:val="none"/>
        </w:rPr>
        <w:t>evaluate</w:t>
      </w:r>
      <w:r w:rsidR="00B9430C">
        <w:rPr>
          <w:kern w:val="0"/>
          <w14:ligatures w14:val="none"/>
        </w:rPr>
        <w:t xml:space="preserve"> the damage to the dock, as he has </w:t>
      </w:r>
      <w:r w:rsidR="00A92081">
        <w:rPr>
          <w:kern w:val="0"/>
          <w14:ligatures w14:val="none"/>
        </w:rPr>
        <w:t>done research on</w:t>
      </w:r>
      <w:r w:rsidR="00B9430C">
        <w:rPr>
          <w:kern w:val="0"/>
          <w14:ligatures w14:val="none"/>
        </w:rPr>
        <w:t xml:space="preserve"> this dock before and after the incident. </w:t>
      </w:r>
      <w:r w:rsidR="00FE51DA">
        <w:rPr>
          <w:kern w:val="0"/>
          <w14:ligatures w14:val="none"/>
        </w:rPr>
        <w:t xml:space="preserve"> He said going forward, we will need authorization for Mr. Ragland</w:t>
      </w:r>
      <w:r w:rsidR="00A92081">
        <w:rPr>
          <w:kern w:val="0"/>
          <w14:ligatures w14:val="none"/>
        </w:rPr>
        <w:t xml:space="preserve"> </w:t>
      </w:r>
      <w:r w:rsidR="00FE51DA">
        <w:rPr>
          <w:kern w:val="0"/>
          <w14:ligatures w14:val="none"/>
        </w:rPr>
        <w:t>to assist with the damage assessment of the barge dock</w:t>
      </w:r>
      <w:r w:rsidR="0012024D">
        <w:rPr>
          <w:kern w:val="0"/>
          <w14:ligatures w14:val="none"/>
        </w:rPr>
        <w:t>,</w:t>
      </w:r>
      <w:r w:rsidR="002835BD">
        <w:rPr>
          <w:kern w:val="0"/>
          <w14:ligatures w14:val="none"/>
        </w:rPr>
        <w:t xml:space="preserve"> that</w:t>
      </w:r>
      <w:r w:rsidR="00B9430C">
        <w:rPr>
          <w:kern w:val="0"/>
          <w14:ligatures w14:val="none"/>
        </w:rPr>
        <w:t xml:space="preserve"> </w:t>
      </w:r>
      <w:r w:rsidR="00A92081">
        <w:rPr>
          <w:kern w:val="0"/>
          <w14:ligatures w14:val="none"/>
        </w:rPr>
        <w:t>Mr. Ragland’s</w:t>
      </w:r>
      <w:r w:rsidR="002835BD">
        <w:rPr>
          <w:kern w:val="0"/>
          <w14:ligatures w14:val="none"/>
        </w:rPr>
        <w:t xml:space="preserve"> </w:t>
      </w:r>
      <w:r w:rsidR="00B9430C">
        <w:rPr>
          <w:kern w:val="0"/>
          <w14:ligatures w14:val="none"/>
        </w:rPr>
        <w:t>assessment</w:t>
      </w:r>
      <w:r w:rsidR="00B9430C" w:rsidRPr="00E54061">
        <w:rPr>
          <w:kern w:val="0"/>
          <w14:ligatures w14:val="none"/>
        </w:rPr>
        <w:t xml:space="preserve"> </w:t>
      </w:r>
      <w:r w:rsidR="00FD0913">
        <w:rPr>
          <w:kern w:val="0"/>
          <w14:ligatures w14:val="none"/>
        </w:rPr>
        <w:t>of</w:t>
      </w:r>
      <w:r w:rsidR="002835BD">
        <w:rPr>
          <w:kern w:val="0"/>
          <w14:ligatures w14:val="none"/>
        </w:rPr>
        <w:t xml:space="preserve"> this incident </w:t>
      </w:r>
      <w:r w:rsidR="00B9430C" w:rsidRPr="00E54061">
        <w:rPr>
          <w:kern w:val="0"/>
          <w14:ligatures w14:val="none"/>
        </w:rPr>
        <w:t>will be different from</w:t>
      </w:r>
      <w:r w:rsidR="00CE7078">
        <w:rPr>
          <w:kern w:val="0"/>
          <w14:ligatures w14:val="none"/>
        </w:rPr>
        <w:t xml:space="preserve"> </w:t>
      </w:r>
      <w:r w:rsidR="002835BD">
        <w:rPr>
          <w:kern w:val="0"/>
          <w14:ligatures w14:val="none"/>
        </w:rPr>
        <w:t xml:space="preserve"> the</w:t>
      </w:r>
      <w:r w:rsidR="00B9430C" w:rsidRPr="00E54061">
        <w:rPr>
          <w:kern w:val="0"/>
          <w14:ligatures w14:val="none"/>
        </w:rPr>
        <w:t xml:space="preserve"> FEMA project.  </w:t>
      </w:r>
      <w:r w:rsidR="002835BD">
        <w:rPr>
          <w:kern w:val="0"/>
          <w14:ligatures w14:val="none"/>
        </w:rPr>
        <w:t xml:space="preserve">Mr. Coudrain </w:t>
      </w:r>
      <w:r w:rsidR="00692C28">
        <w:rPr>
          <w:kern w:val="0"/>
          <w14:ligatures w14:val="none"/>
        </w:rPr>
        <w:t>said the Commission should allow</w:t>
      </w:r>
      <w:r w:rsidR="002835BD">
        <w:rPr>
          <w:kern w:val="0"/>
          <w14:ligatures w14:val="none"/>
        </w:rPr>
        <w:t xml:space="preserve"> Mr. Ragland </w:t>
      </w:r>
      <w:r w:rsidR="00692C28">
        <w:rPr>
          <w:kern w:val="0"/>
          <w14:ligatures w14:val="none"/>
        </w:rPr>
        <w:t>to complete an</w:t>
      </w:r>
      <w:r w:rsidR="00DD383E" w:rsidRPr="00E54061">
        <w:rPr>
          <w:kern w:val="0"/>
          <w14:ligatures w14:val="none"/>
        </w:rPr>
        <w:t xml:space="preserve"> initial report </w:t>
      </w:r>
      <w:r w:rsidR="002835BD">
        <w:rPr>
          <w:kern w:val="0"/>
          <w14:ligatures w14:val="none"/>
        </w:rPr>
        <w:t xml:space="preserve">for </w:t>
      </w:r>
      <w:r w:rsidR="00DD383E" w:rsidRPr="00E54061">
        <w:rPr>
          <w:kern w:val="0"/>
          <w14:ligatures w14:val="none"/>
        </w:rPr>
        <w:t>a sense of any new or different damage costs</w:t>
      </w:r>
      <w:r w:rsidR="002835BD">
        <w:rPr>
          <w:kern w:val="0"/>
          <w14:ligatures w14:val="none"/>
        </w:rPr>
        <w:t>.  He said the motion should be to a</w:t>
      </w:r>
      <w:r w:rsidR="00DD383E" w:rsidRPr="00E54061">
        <w:rPr>
          <w:kern w:val="0"/>
          <w14:ligatures w14:val="none"/>
        </w:rPr>
        <w:t xml:space="preserve">uthorize </w:t>
      </w:r>
      <w:r w:rsidR="00692C28">
        <w:rPr>
          <w:kern w:val="0"/>
          <w14:ligatures w14:val="none"/>
        </w:rPr>
        <w:t>Patrick Dufresne</w:t>
      </w:r>
      <w:r w:rsidR="00DD383E" w:rsidRPr="00E54061">
        <w:rPr>
          <w:kern w:val="0"/>
          <w14:ligatures w14:val="none"/>
        </w:rPr>
        <w:t xml:space="preserve"> to engage </w:t>
      </w:r>
      <w:r w:rsidR="00692C28">
        <w:rPr>
          <w:kern w:val="0"/>
          <w14:ligatures w14:val="none"/>
        </w:rPr>
        <w:t>Mr. Jim R</w:t>
      </w:r>
      <w:r w:rsidR="00DD383E" w:rsidRPr="00E54061">
        <w:rPr>
          <w:kern w:val="0"/>
          <w14:ligatures w14:val="none"/>
        </w:rPr>
        <w:t xml:space="preserve">agland </w:t>
      </w:r>
      <w:r w:rsidR="00692C28">
        <w:rPr>
          <w:kern w:val="0"/>
          <w14:ligatures w14:val="none"/>
        </w:rPr>
        <w:t xml:space="preserve">to assess and evaluate potential damage to the barge dock that was </w:t>
      </w:r>
      <w:r w:rsidR="00DD383E" w:rsidRPr="00E54061">
        <w:rPr>
          <w:kern w:val="0"/>
          <w14:ligatures w14:val="none"/>
        </w:rPr>
        <w:t xml:space="preserve">caused by </w:t>
      </w:r>
      <w:r w:rsidR="00692C28">
        <w:rPr>
          <w:kern w:val="0"/>
          <w14:ligatures w14:val="none"/>
        </w:rPr>
        <w:t xml:space="preserve">the </w:t>
      </w:r>
      <w:r w:rsidR="00DD383E" w:rsidRPr="00E54061">
        <w:rPr>
          <w:kern w:val="0"/>
          <w14:ligatures w14:val="none"/>
        </w:rPr>
        <w:t xml:space="preserve">January incident.  </w:t>
      </w:r>
      <w:r w:rsidR="00692C28">
        <w:rPr>
          <w:kern w:val="0"/>
          <w14:ligatures w14:val="none"/>
        </w:rPr>
        <w:t>Commissioner DePaula</w:t>
      </w:r>
      <w:r w:rsidR="00DD383E" w:rsidRPr="00E54061">
        <w:rPr>
          <w:kern w:val="0"/>
          <w14:ligatures w14:val="none"/>
        </w:rPr>
        <w:t xml:space="preserve"> suggested</w:t>
      </w:r>
      <w:r w:rsidR="008105FE">
        <w:rPr>
          <w:kern w:val="0"/>
          <w14:ligatures w14:val="none"/>
        </w:rPr>
        <w:t xml:space="preserve"> that</w:t>
      </w:r>
      <w:r w:rsidR="00692C28">
        <w:rPr>
          <w:kern w:val="0"/>
          <w14:ligatures w14:val="none"/>
        </w:rPr>
        <w:t xml:space="preserve"> this </w:t>
      </w:r>
      <w:r w:rsidR="00FD0913">
        <w:rPr>
          <w:kern w:val="0"/>
          <w14:ligatures w14:val="none"/>
        </w:rPr>
        <w:t xml:space="preserve">authorization </w:t>
      </w:r>
      <w:r w:rsidR="00692C28">
        <w:rPr>
          <w:kern w:val="0"/>
          <w14:ligatures w14:val="none"/>
        </w:rPr>
        <w:t xml:space="preserve">should be </w:t>
      </w:r>
      <w:r w:rsidR="0012024D">
        <w:rPr>
          <w:kern w:val="0"/>
          <w14:ligatures w14:val="none"/>
        </w:rPr>
        <w:t>managed</w:t>
      </w:r>
      <w:r w:rsidR="00692C28">
        <w:rPr>
          <w:kern w:val="0"/>
          <w14:ligatures w14:val="none"/>
        </w:rPr>
        <w:t xml:space="preserve"> by</w:t>
      </w:r>
      <w:r w:rsidR="00DD383E" w:rsidRPr="00E54061">
        <w:rPr>
          <w:kern w:val="0"/>
          <w14:ligatures w14:val="none"/>
        </w:rPr>
        <w:t xml:space="preserve"> the </w:t>
      </w:r>
      <w:r w:rsidR="00692C28" w:rsidRPr="00E54061">
        <w:rPr>
          <w:kern w:val="0"/>
          <w14:ligatures w14:val="none"/>
        </w:rPr>
        <w:t>port’s</w:t>
      </w:r>
      <w:r w:rsidR="00DD383E" w:rsidRPr="00E54061">
        <w:rPr>
          <w:kern w:val="0"/>
          <w14:ligatures w14:val="none"/>
        </w:rPr>
        <w:t xml:space="preserve"> attorney instead of the executive director</w:t>
      </w:r>
      <w:r w:rsidR="00692C28">
        <w:rPr>
          <w:kern w:val="0"/>
          <w14:ligatures w14:val="none"/>
        </w:rPr>
        <w:t>.</w:t>
      </w:r>
      <w:r w:rsidR="00DD383E" w:rsidRPr="00E54061">
        <w:rPr>
          <w:kern w:val="0"/>
          <w14:ligatures w14:val="none"/>
        </w:rPr>
        <w:t xml:space="preserve"> </w:t>
      </w:r>
    </w:p>
    <w:p w14:paraId="2BE2F366" w14:textId="77777777" w:rsidR="009A365E" w:rsidRDefault="009A365E" w:rsidP="00CA404F">
      <w:pPr>
        <w:spacing w:after="0" w:line="240" w:lineRule="auto"/>
        <w:jc w:val="both"/>
        <w:rPr>
          <w:kern w:val="0"/>
          <w14:ligatures w14:val="none"/>
        </w:rPr>
      </w:pPr>
    </w:p>
    <w:p w14:paraId="4727C0D5" w14:textId="52396806" w:rsidR="00CA404F" w:rsidRDefault="00DD383E" w:rsidP="00CA404F">
      <w:pPr>
        <w:spacing w:after="0" w:line="240" w:lineRule="auto"/>
        <w:jc w:val="both"/>
        <w:rPr>
          <w:kern w:val="0"/>
          <w14:ligatures w14:val="none"/>
        </w:rPr>
      </w:pPr>
      <w:r w:rsidRPr="00E54061">
        <w:rPr>
          <w:kern w:val="0"/>
          <w14:ligatures w14:val="none"/>
        </w:rPr>
        <w:t>The motion</w:t>
      </w:r>
      <w:r w:rsidR="00A32949" w:rsidRPr="00E54061">
        <w:rPr>
          <w:kern w:val="0"/>
          <w14:ligatures w14:val="none"/>
        </w:rPr>
        <w:t xml:space="preserve"> was made by Commissioner DePaula</w:t>
      </w:r>
      <w:r w:rsidR="00692C28">
        <w:rPr>
          <w:kern w:val="0"/>
          <w14:ligatures w14:val="none"/>
        </w:rPr>
        <w:t xml:space="preserve"> and seconded by Commissioner Schliegelmeyer, Jr.</w:t>
      </w:r>
      <w:r w:rsidR="00A32949" w:rsidRPr="00E54061">
        <w:rPr>
          <w:kern w:val="0"/>
          <w14:ligatures w14:val="none"/>
        </w:rPr>
        <w:t xml:space="preserve"> to</w:t>
      </w:r>
      <w:r w:rsidRPr="00E54061">
        <w:rPr>
          <w:kern w:val="0"/>
          <w14:ligatures w14:val="none"/>
        </w:rPr>
        <w:t xml:space="preserve"> authorize</w:t>
      </w:r>
      <w:r w:rsidR="00A32949" w:rsidRPr="00E54061">
        <w:rPr>
          <w:kern w:val="0"/>
          <w14:ligatures w14:val="none"/>
        </w:rPr>
        <w:t xml:space="preserve"> the port’s attorney,</w:t>
      </w:r>
      <w:r w:rsidRPr="00E54061">
        <w:rPr>
          <w:kern w:val="0"/>
          <w14:ligatures w14:val="none"/>
        </w:rPr>
        <w:t xml:space="preserve"> Andre Coudrain</w:t>
      </w:r>
      <w:r w:rsidR="00A32949" w:rsidRPr="00E54061">
        <w:rPr>
          <w:kern w:val="0"/>
          <w14:ligatures w14:val="none"/>
        </w:rPr>
        <w:t xml:space="preserve">, </w:t>
      </w:r>
      <w:r w:rsidRPr="00E54061">
        <w:rPr>
          <w:kern w:val="0"/>
          <w14:ligatures w14:val="none"/>
        </w:rPr>
        <w:t xml:space="preserve">to </w:t>
      </w:r>
      <w:r w:rsidR="00A32949" w:rsidRPr="00E54061">
        <w:rPr>
          <w:kern w:val="0"/>
          <w14:ligatures w14:val="none"/>
        </w:rPr>
        <w:t xml:space="preserve">engage the </w:t>
      </w:r>
      <w:r w:rsidR="008105FE">
        <w:rPr>
          <w:kern w:val="0"/>
          <w14:ligatures w14:val="none"/>
        </w:rPr>
        <w:t xml:space="preserve">engineering </w:t>
      </w:r>
      <w:r w:rsidR="00A32949" w:rsidRPr="00E54061">
        <w:rPr>
          <w:kern w:val="0"/>
          <w14:ligatures w14:val="none"/>
        </w:rPr>
        <w:t>services of</w:t>
      </w:r>
      <w:r w:rsidRPr="00E54061">
        <w:rPr>
          <w:kern w:val="0"/>
          <w14:ligatures w14:val="none"/>
        </w:rPr>
        <w:t xml:space="preserve"> </w:t>
      </w:r>
      <w:r w:rsidR="00A32949" w:rsidRPr="00E54061">
        <w:rPr>
          <w:kern w:val="0"/>
          <w14:ligatures w14:val="none"/>
        </w:rPr>
        <w:t>Ragland</w:t>
      </w:r>
      <w:r w:rsidRPr="00E54061">
        <w:rPr>
          <w:kern w:val="0"/>
          <w14:ligatures w14:val="none"/>
        </w:rPr>
        <w:t xml:space="preserve"> Aderman and Associates for assessment of </w:t>
      </w:r>
      <w:r w:rsidR="00A32949" w:rsidRPr="00E54061">
        <w:rPr>
          <w:kern w:val="0"/>
          <w14:ligatures w14:val="none"/>
        </w:rPr>
        <w:t xml:space="preserve">potential damages </w:t>
      </w:r>
      <w:r w:rsidR="008105FE">
        <w:rPr>
          <w:kern w:val="0"/>
          <w14:ligatures w14:val="none"/>
        </w:rPr>
        <w:t>to</w:t>
      </w:r>
      <w:r w:rsidR="00A32949" w:rsidRPr="00E54061">
        <w:rPr>
          <w:kern w:val="0"/>
          <w14:ligatures w14:val="none"/>
        </w:rPr>
        <w:t xml:space="preserve"> the large vessel barge dock at the port caused by the incident </w:t>
      </w:r>
      <w:r w:rsidR="008105FE">
        <w:rPr>
          <w:kern w:val="0"/>
          <w14:ligatures w14:val="none"/>
        </w:rPr>
        <w:t>on</w:t>
      </w:r>
      <w:r w:rsidR="00A32949" w:rsidRPr="00E54061">
        <w:rPr>
          <w:kern w:val="0"/>
          <w14:ligatures w14:val="none"/>
        </w:rPr>
        <w:t xml:space="preserve"> </w:t>
      </w:r>
      <w:r w:rsidR="00F72B5E" w:rsidRPr="00E54061">
        <w:rPr>
          <w:kern w:val="0"/>
          <w14:ligatures w14:val="none"/>
        </w:rPr>
        <w:t>January</w:t>
      </w:r>
      <w:r w:rsidR="00A32949" w:rsidRPr="00E54061">
        <w:rPr>
          <w:kern w:val="0"/>
          <w14:ligatures w14:val="none"/>
        </w:rPr>
        <w:t xml:space="preserve"> </w:t>
      </w:r>
      <w:r w:rsidR="008105FE">
        <w:rPr>
          <w:kern w:val="0"/>
          <w14:ligatures w14:val="none"/>
        </w:rPr>
        <w:t xml:space="preserve">25, </w:t>
      </w:r>
      <w:r w:rsidR="00A32949" w:rsidRPr="00E54061">
        <w:rPr>
          <w:kern w:val="0"/>
          <w14:ligatures w14:val="none"/>
        </w:rPr>
        <w:t xml:space="preserve">2024.  </w:t>
      </w:r>
    </w:p>
    <w:p w14:paraId="1E3B8614" w14:textId="77777777" w:rsidR="00F72B5E" w:rsidRPr="00E54061" w:rsidRDefault="00F72B5E" w:rsidP="00CA404F">
      <w:pPr>
        <w:spacing w:after="0" w:line="240" w:lineRule="auto"/>
        <w:jc w:val="both"/>
        <w:rPr>
          <w:kern w:val="0"/>
          <w14:ligatures w14:val="none"/>
        </w:rPr>
      </w:pPr>
    </w:p>
    <w:p w14:paraId="265372FF" w14:textId="7205BF63" w:rsidR="00CA404F" w:rsidRDefault="009A365E" w:rsidP="00CA404F">
      <w:pPr>
        <w:spacing w:after="0" w:line="240" w:lineRule="auto"/>
        <w:jc w:val="both"/>
        <w:rPr>
          <w:kern w:val="0"/>
          <w14:ligatures w14:val="none"/>
        </w:rPr>
      </w:pPr>
      <w:r w:rsidRPr="001A6FE1">
        <w:rPr>
          <w:kern w:val="0"/>
          <w14:ligatures w14:val="none"/>
        </w:rPr>
        <w:t xml:space="preserve">Motion passed.  </w:t>
      </w:r>
      <w:r w:rsidRPr="003748AC">
        <w:rPr>
          <w:kern w:val="0"/>
          <w14:ligatures w14:val="none"/>
        </w:rPr>
        <w:t xml:space="preserve">Yeas: </w:t>
      </w:r>
      <w:r>
        <w:rPr>
          <w:kern w:val="0"/>
          <w14:ligatures w14:val="none"/>
        </w:rPr>
        <w:t>4</w:t>
      </w:r>
      <w:r w:rsidRPr="003748AC">
        <w:rPr>
          <w:kern w:val="0"/>
          <w14:ligatures w14:val="none"/>
        </w:rPr>
        <w:t xml:space="preserve">  </w:t>
      </w:r>
      <w:r>
        <w:rPr>
          <w:kern w:val="0"/>
          <w14:ligatures w14:val="none"/>
        </w:rPr>
        <w:t>Ferrara, Schliegelmeyer, Jr.,</w:t>
      </w:r>
      <w:r w:rsidRPr="003748AC">
        <w:rPr>
          <w:kern w:val="0"/>
          <w14:ligatures w14:val="none"/>
        </w:rPr>
        <w:t xml:space="preserve"> DePaula</w:t>
      </w:r>
      <w:r>
        <w:rPr>
          <w:kern w:val="0"/>
          <w14:ligatures w14:val="none"/>
        </w:rPr>
        <w:t>, Sims</w:t>
      </w:r>
      <w:r w:rsidRPr="003748AC">
        <w:rPr>
          <w:kern w:val="0"/>
          <w14:ligatures w14:val="none"/>
        </w:rPr>
        <w:t xml:space="preserve">.  Nays: 0   Absent: </w:t>
      </w:r>
      <w:r>
        <w:rPr>
          <w:kern w:val="0"/>
          <w14:ligatures w14:val="none"/>
        </w:rPr>
        <w:t xml:space="preserve">3 </w:t>
      </w:r>
      <w:r w:rsidRPr="003748AC"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>Joubert, Roper, Sheridan</w:t>
      </w:r>
    </w:p>
    <w:p w14:paraId="157A6685" w14:textId="77777777" w:rsidR="009A365E" w:rsidRDefault="009A365E" w:rsidP="00CA404F">
      <w:pPr>
        <w:spacing w:after="0" w:line="240" w:lineRule="auto"/>
        <w:jc w:val="both"/>
        <w:rPr>
          <w:kern w:val="0"/>
          <w14:ligatures w14:val="none"/>
        </w:rPr>
      </w:pPr>
    </w:p>
    <w:p w14:paraId="31922E70" w14:textId="5926A588" w:rsidR="00853094" w:rsidRPr="00853094" w:rsidRDefault="00853094" w:rsidP="008530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bCs/>
          <w:kern w:val="0"/>
          <w14:ligatures w14:val="none"/>
        </w:rPr>
      </w:pPr>
      <w:r w:rsidRPr="00853094">
        <w:rPr>
          <w:b/>
          <w:bCs/>
          <w:kern w:val="0"/>
          <w14:ligatures w14:val="none"/>
        </w:rPr>
        <w:t xml:space="preserve"> Official Journal of Record – RFP</w:t>
      </w:r>
    </w:p>
    <w:p w14:paraId="331FEF92" w14:textId="78E391DC" w:rsidR="00853094" w:rsidRDefault="00853094" w:rsidP="0085309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bCs/>
          <w:kern w:val="0"/>
          <w14:ligatures w14:val="none"/>
        </w:rPr>
      </w:pPr>
      <w:r w:rsidRPr="00853094">
        <w:rPr>
          <w:b/>
          <w:bCs/>
          <w:kern w:val="0"/>
          <w14:ligatures w14:val="none"/>
        </w:rPr>
        <w:t>Resolution</w:t>
      </w:r>
      <w:r w:rsidR="00400D19" w:rsidRPr="00400D19">
        <w:rPr>
          <w:kern w:val="0"/>
          <w14:ligatures w14:val="none"/>
        </w:rPr>
        <w:t xml:space="preserve"> </w:t>
      </w:r>
    </w:p>
    <w:p w14:paraId="282C9359" w14:textId="77777777" w:rsidR="00CA404F" w:rsidRDefault="00CA404F" w:rsidP="00CA404F">
      <w:pPr>
        <w:spacing w:after="0" w:line="240" w:lineRule="auto"/>
        <w:jc w:val="both"/>
        <w:rPr>
          <w:b/>
          <w:bCs/>
          <w:kern w:val="0"/>
          <w14:ligatures w14:val="none"/>
        </w:rPr>
      </w:pPr>
    </w:p>
    <w:p w14:paraId="7B963B16" w14:textId="4CD91634" w:rsidR="00CA404F" w:rsidRPr="00CA404F" w:rsidRDefault="00963FC0" w:rsidP="00CA404F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Before discussing th</w:t>
      </w:r>
      <w:r w:rsidR="009A365E">
        <w:rPr>
          <w:kern w:val="0"/>
          <w14:ligatures w14:val="none"/>
        </w:rPr>
        <w:t>is agenda item</w:t>
      </w:r>
      <w:r>
        <w:rPr>
          <w:kern w:val="0"/>
          <w14:ligatures w14:val="none"/>
        </w:rPr>
        <w:t xml:space="preserve">, President Ferrara had questioned the large amount </w:t>
      </w:r>
      <w:r w:rsidR="00E20015">
        <w:rPr>
          <w:kern w:val="0"/>
          <w14:ligatures w14:val="none"/>
        </w:rPr>
        <w:t xml:space="preserve">of money </w:t>
      </w:r>
      <w:r>
        <w:rPr>
          <w:kern w:val="0"/>
          <w14:ligatures w14:val="none"/>
        </w:rPr>
        <w:t xml:space="preserve">spent </w:t>
      </w:r>
      <w:r w:rsidR="00E20015">
        <w:rPr>
          <w:kern w:val="0"/>
          <w14:ligatures w14:val="none"/>
        </w:rPr>
        <w:t>last month for publishing</w:t>
      </w:r>
      <w:r w:rsidR="005A15ED">
        <w:rPr>
          <w:kern w:val="0"/>
          <w14:ligatures w14:val="none"/>
        </w:rPr>
        <w:t xml:space="preserve"> that was</w:t>
      </w:r>
      <w:r w:rsidR="00E20015">
        <w:rPr>
          <w:kern w:val="0"/>
          <w14:ligatures w14:val="none"/>
        </w:rPr>
        <w:t xml:space="preserve"> posted under marketing expense</w:t>
      </w:r>
      <w:r w:rsidR="005A15ED">
        <w:rPr>
          <w:kern w:val="0"/>
          <w14:ligatures w14:val="none"/>
        </w:rPr>
        <w:t xml:space="preserve"> in the general ledger.</w:t>
      </w:r>
      <w:r w:rsidR="00E20015">
        <w:rPr>
          <w:kern w:val="0"/>
          <w14:ligatures w14:val="none"/>
        </w:rPr>
        <w:t xml:space="preserve">  </w:t>
      </w:r>
      <w:r w:rsidR="00400D19">
        <w:rPr>
          <w:kern w:val="0"/>
          <w14:ligatures w14:val="none"/>
        </w:rPr>
        <w:t xml:space="preserve">The </w:t>
      </w:r>
      <w:r w:rsidR="009A365E">
        <w:rPr>
          <w:kern w:val="0"/>
          <w14:ligatures w14:val="none"/>
        </w:rPr>
        <w:t xml:space="preserve">Tangi Times </w:t>
      </w:r>
      <w:r w:rsidR="00E54061">
        <w:rPr>
          <w:kern w:val="0"/>
          <w14:ligatures w14:val="none"/>
        </w:rPr>
        <w:t>invoice from last month</w:t>
      </w:r>
      <w:r w:rsidR="001E6EED" w:rsidRPr="001E6EED">
        <w:rPr>
          <w:kern w:val="0"/>
          <w14:ligatures w14:val="none"/>
        </w:rPr>
        <w:t xml:space="preserve"> </w:t>
      </w:r>
      <w:r w:rsidR="001E6EED">
        <w:rPr>
          <w:kern w:val="0"/>
          <w14:ligatures w14:val="none"/>
        </w:rPr>
        <w:t xml:space="preserve">was $2,214.06, which </w:t>
      </w:r>
      <w:r w:rsidR="00F4576D">
        <w:rPr>
          <w:kern w:val="0"/>
          <w14:ligatures w14:val="none"/>
        </w:rPr>
        <w:t xml:space="preserve">included a fee of </w:t>
      </w:r>
      <w:r w:rsidR="00400D19">
        <w:rPr>
          <w:kern w:val="0"/>
          <w14:ligatures w14:val="none"/>
        </w:rPr>
        <w:t>$1,205.10 for</w:t>
      </w:r>
      <w:r w:rsidR="00E20015">
        <w:rPr>
          <w:kern w:val="0"/>
          <w14:ligatures w14:val="none"/>
        </w:rPr>
        <w:t xml:space="preserve"> publi</w:t>
      </w:r>
      <w:r w:rsidR="00400D19">
        <w:rPr>
          <w:kern w:val="0"/>
          <w14:ligatures w14:val="none"/>
        </w:rPr>
        <w:t>cation of</w:t>
      </w:r>
      <w:r w:rsidR="00E20015">
        <w:rPr>
          <w:kern w:val="0"/>
          <w14:ligatures w14:val="none"/>
        </w:rPr>
        <w:t xml:space="preserve"> th</w:t>
      </w:r>
      <w:r w:rsidR="00023C77">
        <w:rPr>
          <w:kern w:val="0"/>
          <w14:ligatures w14:val="none"/>
        </w:rPr>
        <w:t xml:space="preserve">e </w:t>
      </w:r>
      <w:r w:rsidR="00E54061">
        <w:rPr>
          <w:kern w:val="0"/>
          <w14:ligatures w14:val="none"/>
        </w:rPr>
        <w:t>P</w:t>
      </w:r>
      <w:r w:rsidR="00023C77">
        <w:rPr>
          <w:kern w:val="0"/>
          <w14:ligatures w14:val="none"/>
        </w:rPr>
        <w:t xml:space="preserve">ort </w:t>
      </w:r>
      <w:r w:rsidR="00E54061">
        <w:rPr>
          <w:kern w:val="0"/>
          <w14:ligatures w14:val="none"/>
        </w:rPr>
        <w:t>I</w:t>
      </w:r>
      <w:r w:rsidR="00023C77">
        <w:rPr>
          <w:kern w:val="0"/>
          <w14:ligatures w14:val="none"/>
        </w:rPr>
        <w:t xml:space="preserve">nsurance </w:t>
      </w:r>
      <w:r w:rsidR="00400D19">
        <w:rPr>
          <w:kern w:val="0"/>
          <w14:ligatures w14:val="none"/>
        </w:rPr>
        <w:t xml:space="preserve">RFP (Request </w:t>
      </w:r>
      <w:proofErr w:type="gramStart"/>
      <w:r w:rsidR="00400D19">
        <w:rPr>
          <w:kern w:val="0"/>
          <w14:ligatures w14:val="none"/>
        </w:rPr>
        <w:t>For</w:t>
      </w:r>
      <w:proofErr w:type="gramEnd"/>
      <w:r w:rsidR="00400D19">
        <w:rPr>
          <w:kern w:val="0"/>
          <w14:ligatures w14:val="none"/>
        </w:rPr>
        <w:t xml:space="preserve"> Proposal) </w:t>
      </w:r>
      <w:r w:rsidR="00023C77">
        <w:rPr>
          <w:kern w:val="0"/>
          <w14:ligatures w14:val="none"/>
        </w:rPr>
        <w:t xml:space="preserve">2024 </w:t>
      </w:r>
      <w:r w:rsidR="00400D19">
        <w:rPr>
          <w:kern w:val="0"/>
          <w14:ligatures w14:val="none"/>
        </w:rPr>
        <w:t>–</w:t>
      </w:r>
      <w:r w:rsidR="00023C77">
        <w:rPr>
          <w:kern w:val="0"/>
          <w14:ligatures w14:val="none"/>
        </w:rPr>
        <w:t xml:space="preserve"> 2027</w:t>
      </w:r>
      <w:r w:rsidR="00400D19">
        <w:rPr>
          <w:kern w:val="0"/>
          <w14:ligatures w14:val="none"/>
        </w:rPr>
        <w:t xml:space="preserve">; </w:t>
      </w:r>
      <w:r>
        <w:rPr>
          <w:kern w:val="0"/>
          <w14:ligatures w14:val="none"/>
        </w:rPr>
        <w:t xml:space="preserve">the </w:t>
      </w:r>
      <w:r w:rsidR="00E20015">
        <w:rPr>
          <w:kern w:val="0"/>
          <w14:ligatures w14:val="none"/>
        </w:rPr>
        <w:t>balance of the invoice</w:t>
      </w:r>
      <w:r>
        <w:rPr>
          <w:kern w:val="0"/>
          <w14:ligatures w14:val="none"/>
        </w:rPr>
        <w:t xml:space="preserve"> was for </w:t>
      </w:r>
      <w:r w:rsidR="00E20015">
        <w:rPr>
          <w:kern w:val="0"/>
          <w14:ligatures w14:val="none"/>
        </w:rPr>
        <w:t>publication of</w:t>
      </w:r>
      <w:r>
        <w:rPr>
          <w:kern w:val="0"/>
          <w14:ligatures w14:val="none"/>
        </w:rPr>
        <w:t xml:space="preserve"> meeting notices</w:t>
      </w:r>
      <w:r w:rsidR="00E20015">
        <w:rPr>
          <w:kern w:val="0"/>
          <w14:ligatures w14:val="none"/>
        </w:rPr>
        <w:t xml:space="preserve"> and minutes</w:t>
      </w:r>
      <w:r w:rsidR="00400D19">
        <w:rPr>
          <w:kern w:val="0"/>
          <w14:ligatures w14:val="none"/>
        </w:rPr>
        <w:t xml:space="preserve"> from February, March and April 2024</w:t>
      </w:r>
      <w:r>
        <w:rPr>
          <w:kern w:val="0"/>
          <w14:ligatures w14:val="none"/>
        </w:rPr>
        <w:t xml:space="preserve">.  </w:t>
      </w:r>
      <w:r w:rsidR="00023C77">
        <w:rPr>
          <w:kern w:val="0"/>
          <w14:ligatures w14:val="none"/>
        </w:rPr>
        <w:t xml:space="preserve">Port </w:t>
      </w:r>
      <w:r w:rsidR="00DB7B9B">
        <w:rPr>
          <w:kern w:val="0"/>
          <w14:ligatures w14:val="none"/>
        </w:rPr>
        <w:t>a</w:t>
      </w:r>
      <w:r w:rsidR="00023C77">
        <w:rPr>
          <w:kern w:val="0"/>
          <w14:ligatures w14:val="none"/>
        </w:rPr>
        <w:t xml:space="preserve">ccountant Lee Barends said the RFP was required publication </w:t>
      </w:r>
      <w:r w:rsidR="009A365E">
        <w:rPr>
          <w:kern w:val="0"/>
          <w14:ligatures w14:val="none"/>
        </w:rPr>
        <w:t>in</w:t>
      </w:r>
      <w:r w:rsidR="00023C77">
        <w:rPr>
          <w:kern w:val="0"/>
          <w14:ligatures w14:val="none"/>
        </w:rPr>
        <w:t xml:space="preserve"> the Tangi Times, and </w:t>
      </w:r>
      <w:r w:rsidR="009A365E">
        <w:rPr>
          <w:kern w:val="0"/>
          <w14:ligatures w14:val="none"/>
        </w:rPr>
        <w:t xml:space="preserve">that </w:t>
      </w:r>
      <w:r w:rsidR="00023C77">
        <w:rPr>
          <w:kern w:val="0"/>
          <w14:ligatures w14:val="none"/>
        </w:rPr>
        <w:t xml:space="preserve">she may be able to move this </w:t>
      </w:r>
      <w:r w:rsidR="00E54061">
        <w:rPr>
          <w:kern w:val="0"/>
          <w14:ligatures w14:val="none"/>
        </w:rPr>
        <w:t xml:space="preserve">item </w:t>
      </w:r>
      <w:r w:rsidR="00023C77">
        <w:rPr>
          <w:kern w:val="0"/>
          <w14:ligatures w14:val="none"/>
        </w:rPr>
        <w:t xml:space="preserve">to legal expense instead of marketing expense.  </w:t>
      </w:r>
      <w:r w:rsidR="00E20015">
        <w:rPr>
          <w:kern w:val="0"/>
          <w14:ligatures w14:val="none"/>
        </w:rPr>
        <w:t>Mr. Dufresne said w</w:t>
      </w:r>
      <w:r>
        <w:rPr>
          <w:kern w:val="0"/>
          <w14:ligatures w14:val="none"/>
        </w:rPr>
        <w:t xml:space="preserve">e hope to get a more competitive bid </w:t>
      </w:r>
      <w:r w:rsidR="00E20015">
        <w:rPr>
          <w:kern w:val="0"/>
          <w14:ligatures w14:val="none"/>
        </w:rPr>
        <w:t xml:space="preserve">for the </w:t>
      </w:r>
      <w:r w:rsidR="00400D19">
        <w:rPr>
          <w:kern w:val="0"/>
          <w14:ligatures w14:val="none"/>
        </w:rPr>
        <w:t>O</w:t>
      </w:r>
      <w:r w:rsidR="00E20015">
        <w:rPr>
          <w:kern w:val="0"/>
          <w14:ligatures w14:val="none"/>
        </w:rPr>
        <w:t xml:space="preserve">fficial </w:t>
      </w:r>
      <w:r w:rsidR="00400D19">
        <w:rPr>
          <w:kern w:val="0"/>
          <w14:ligatures w14:val="none"/>
        </w:rPr>
        <w:t>J</w:t>
      </w:r>
      <w:r w:rsidR="00E20015">
        <w:rPr>
          <w:kern w:val="0"/>
          <w14:ligatures w14:val="none"/>
        </w:rPr>
        <w:t xml:space="preserve">ournal </w:t>
      </w:r>
      <w:r w:rsidR="009A365E">
        <w:rPr>
          <w:kern w:val="0"/>
          <w14:ligatures w14:val="none"/>
        </w:rPr>
        <w:t xml:space="preserve">of </w:t>
      </w:r>
      <w:r w:rsidR="00400D19">
        <w:rPr>
          <w:kern w:val="0"/>
          <w14:ligatures w14:val="none"/>
        </w:rPr>
        <w:t>R</w:t>
      </w:r>
      <w:r w:rsidR="009A365E">
        <w:rPr>
          <w:kern w:val="0"/>
          <w14:ligatures w14:val="none"/>
        </w:rPr>
        <w:t xml:space="preserve">ecord from </w:t>
      </w:r>
      <w:r>
        <w:rPr>
          <w:kern w:val="0"/>
          <w14:ligatures w14:val="none"/>
        </w:rPr>
        <w:t>th</w:t>
      </w:r>
      <w:r w:rsidR="00400D19">
        <w:rPr>
          <w:kern w:val="0"/>
          <w14:ligatures w14:val="none"/>
        </w:rPr>
        <w:t>e</w:t>
      </w:r>
      <w:r w:rsidR="009A365E">
        <w:rPr>
          <w:kern w:val="0"/>
          <w14:ligatures w14:val="none"/>
        </w:rPr>
        <w:t xml:space="preserve"> RFP</w:t>
      </w:r>
      <w:r w:rsidR="00400D19">
        <w:rPr>
          <w:kern w:val="0"/>
          <w14:ligatures w14:val="none"/>
        </w:rPr>
        <w:t xml:space="preserve"> this year</w:t>
      </w:r>
      <w:r>
        <w:rPr>
          <w:kern w:val="0"/>
          <w14:ligatures w14:val="none"/>
        </w:rPr>
        <w:t xml:space="preserve">.  </w:t>
      </w:r>
      <w:r w:rsidR="00CA404F">
        <w:rPr>
          <w:kern w:val="0"/>
          <w14:ligatures w14:val="none"/>
        </w:rPr>
        <w:t>A brief discussion</w:t>
      </w:r>
      <w:r w:rsidR="00114B9A">
        <w:rPr>
          <w:kern w:val="0"/>
          <w14:ligatures w14:val="none"/>
        </w:rPr>
        <w:t xml:space="preserve"> </w:t>
      </w:r>
      <w:r w:rsidR="005B7C78">
        <w:rPr>
          <w:kern w:val="0"/>
          <w14:ligatures w14:val="none"/>
        </w:rPr>
        <w:t>was had by the Commissioners</w:t>
      </w:r>
      <w:r w:rsidR="005A15ED">
        <w:rPr>
          <w:kern w:val="0"/>
          <w14:ligatures w14:val="none"/>
        </w:rPr>
        <w:t>, Ms. Barends and Mr. Coudrain</w:t>
      </w:r>
      <w:r w:rsidR="005B7C78">
        <w:rPr>
          <w:kern w:val="0"/>
          <w14:ligatures w14:val="none"/>
        </w:rPr>
        <w:t xml:space="preserve"> regarding the </w:t>
      </w:r>
      <w:r w:rsidR="00E54061">
        <w:rPr>
          <w:kern w:val="0"/>
          <w14:ligatures w14:val="none"/>
        </w:rPr>
        <w:t xml:space="preserve">different options, </w:t>
      </w:r>
      <w:r w:rsidR="005A15ED">
        <w:rPr>
          <w:kern w:val="0"/>
          <w14:ligatures w14:val="none"/>
        </w:rPr>
        <w:t>fees</w:t>
      </w:r>
      <w:r w:rsidR="005B7C78">
        <w:rPr>
          <w:kern w:val="0"/>
          <w14:ligatures w14:val="none"/>
        </w:rPr>
        <w:t xml:space="preserve"> and the terms for the official journal</w:t>
      </w:r>
      <w:r w:rsidR="00A97598">
        <w:rPr>
          <w:kern w:val="0"/>
          <w14:ligatures w14:val="none"/>
        </w:rPr>
        <w:t xml:space="preserve"> before the</w:t>
      </w:r>
      <w:r w:rsidR="00114B9A">
        <w:rPr>
          <w:kern w:val="0"/>
          <w14:ligatures w14:val="none"/>
        </w:rPr>
        <w:t xml:space="preserve"> resolution was</w:t>
      </w:r>
      <w:r w:rsidR="001E6EED">
        <w:rPr>
          <w:kern w:val="0"/>
          <w14:ligatures w14:val="none"/>
        </w:rPr>
        <w:t xml:space="preserve"> read</w:t>
      </w:r>
      <w:r w:rsidR="00114B9A">
        <w:rPr>
          <w:kern w:val="0"/>
          <w14:ligatures w14:val="none"/>
        </w:rPr>
        <w:t xml:space="preserve"> by Commissioner DePaula.</w:t>
      </w:r>
    </w:p>
    <w:p w14:paraId="4A00B9B6" w14:textId="77777777" w:rsidR="00853094" w:rsidRDefault="00853094" w:rsidP="00853094">
      <w:pPr>
        <w:spacing w:after="0" w:line="240" w:lineRule="auto"/>
        <w:jc w:val="both"/>
      </w:pPr>
    </w:p>
    <w:p w14:paraId="64BC1457" w14:textId="398557C2" w:rsidR="00853094" w:rsidRDefault="00853094" w:rsidP="00853094">
      <w:pPr>
        <w:spacing w:after="0" w:line="240" w:lineRule="auto"/>
        <w:jc w:val="both"/>
      </w:pPr>
      <w:r>
        <w:t xml:space="preserve">Moved by Commissioner Sims seconded by Commissioner Schliegelmeyer, Jr., that the Commission empowers and executes any and all documents pertaining to advertising of its </w:t>
      </w:r>
      <w:r>
        <w:lastRenderedPageBreak/>
        <w:t xml:space="preserve">Request for Proposals for an Official Journal of Record for the period beginning August 1, </w:t>
      </w:r>
      <w:proofErr w:type="gramStart"/>
      <w:r>
        <w:t>2024</w:t>
      </w:r>
      <w:proofErr w:type="gramEnd"/>
      <w:r>
        <w:t xml:space="preserve"> and ending July 31, 2025.  Requested information will be as follows:  1) Circulation; 2) Length of time in business; 3) Copy of Standard Rates; 4) A minimum of eight (8) point print for clarity of readership;   6) Any other information you deem appropriate.  Proposals must be received no later than 5PM on June 30, 2024, at 163 W. Hickory St., Ponchatoula, LA 70454.</w:t>
      </w:r>
    </w:p>
    <w:p w14:paraId="1678B52A" w14:textId="77777777" w:rsidR="00CA404F" w:rsidRDefault="00CA404F" w:rsidP="00853094">
      <w:pPr>
        <w:spacing w:after="0" w:line="240" w:lineRule="auto"/>
        <w:jc w:val="both"/>
      </w:pPr>
    </w:p>
    <w:p w14:paraId="125AE7C1" w14:textId="46D4F080" w:rsidR="00CA404F" w:rsidRDefault="00CA404F" w:rsidP="00853094">
      <w:pPr>
        <w:spacing w:after="0" w:line="240" w:lineRule="auto"/>
        <w:jc w:val="both"/>
      </w:pPr>
      <w:r>
        <w:t xml:space="preserve">Motion passed.  Yeas: 4  Ferrara, Schliegelmeyer, Jr., DePaula, </w:t>
      </w:r>
      <w:r w:rsidR="00114B9A">
        <w:t>S</w:t>
      </w:r>
      <w:r>
        <w:t>ims.  Nays: 0  Absent: 3  Joubert, Roper, Sheridan</w:t>
      </w:r>
    </w:p>
    <w:p w14:paraId="16959C3A" w14:textId="77777777" w:rsidR="00D17DB9" w:rsidRDefault="00D17DB9" w:rsidP="00D17DB9">
      <w:pPr>
        <w:spacing w:after="0" w:line="240" w:lineRule="auto"/>
        <w:jc w:val="both"/>
        <w:rPr>
          <w:bCs/>
          <w:kern w:val="0"/>
          <w14:ligatures w14:val="none"/>
        </w:rPr>
      </w:pPr>
    </w:p>
    <w:p w14:paraId="04971CEA" w14:textId="77777777" w:rsidR="00D17DB9" w:rsidRDefault="00D17DB9" w:rsidP="00D17DB9">
      <w:pPr>
        <w:spacing w:after="0" w:line="240" w:lineRule="auto"/>
        <w:jc w:val="both"/>
        <w:rPr>
          <w:kern w:val="0"/>
          <w14:ligatures w14:val="none"/>
        </w:rPr>
      </w:pPr>
    </w:p>
    <w:p w14:paraId="343CE732" w14:textId="77777777" w:rsidR="00D17DB9" w:rsidRPr="003748AC" w:rsidRDefault="00D17DB9" w:rsidP="00D17DB9">
      <w:pPr>
        <w:spacing w:after="0" w:line="240" w:lineRule="auto"/>
        <w:jc w:val="both"/>
        <w:rPr>
          <w:b/>
          <w:kern w:val="0"/>
          <w14:ligatures w14:val="none"/>
        </w:rPr>
      </w:pPr>
      <w:r w:rsidRPr="003748AC">
        <w:rPr>
          <w:b/>
          <w:kern w:val="0"/>
          <w:u w:val="single"/>
          <w14:ligatures w14:val="none"/>
        </w:rPr>
        <w:t>R</w:t>
      </w:r>
      <w:r>
        <w:rPr>
          <w:b/>
          <w:kern w:val="0"/>
          <w:u w:val="single"/>
          <w14:ligatures w14:val="none"/>
        </w:rPr>
        <w:t>EMARKS</w:t>
      </w:r>
      <w:r w:rsidRPr="003748AC">
        <w:rPr>
          <w:b/>
          <w:kern w:val="0"/>
          <w14:ligatures w14:val="none"/>
        </w:rPr>
        <w:t xml:space="preserve">  </w:t>
      </w:r>
    </w:p>
    <w:p w14:paraId="1F7E26C2" w14:textId="77777777" w:rsidR="00D17DB9" w:rsidRPr="003748AC" w:rsidRDefault="00D17DB9" w:rsidP="00D17DB9">
      <w:pPr>
        <w:spacing w:after="0" w:line="240" w:lineRule="auto"/>
        <w:jc w:val="both"/>
        <w:rPr>
          <w:b/>
          <w:kern w:val="0"/>
          <w14:ligatures w14:val="none"/>
        </w:rPr>
      </w:pPr>
    </w:p>
    <w:p w14:paraId="647BF4E1" w14:textId="76C8EBAC" w:rsidR="00D17DB9" w:rsidRDefault="00D17DB9" w:rsidP="00D17DB9">
      <w:pPr>
        <w:spacing w:after="0" w:line="240" w:lineRule="auto"/>
        <w:jc w:val="both"/>
        <w:rPr>
          <w:bCs/>
          <w:kern w:val="0"/>
          <w14:ligatures w14:val="none"/>
        </w:rPr>
      </w:pPr>
      <w:r>
        <w:rPr>
          <w:bCs/>
          <w:kern w:val="0"/>
          <w14:ligatures w14:val="none"/>
        </w:rPr>
        <w:t xml:space="preserve">Mr. Dufresne </w:t>
      </w:r>
      <w:r w:rsidR="005B7C78">
        <w:rPr>
          <w:bCs/>
          <w:kern w:val="0"/>
          <w14:ligatures w14:val="none"/>
        </w:rPr>
        <w:t xml:space="preserve">thanked everyone for attending the meeting today and </w:t>
      </w:r>
      <w:r>
        <w:rPr>
          <w:bCs/>
          <w:kern w:val="0"/>
          <w14:ligatures w14:val="none"/>
        </w:rPr>
        <w:t xml:space="preserve">reminded the Commissioners </w:t>
      </w:r>
      <w:r w:rsidR="005B7C78">
        <w:rPr>
          <w:bCs/>
          <w:kern w:val="0"/>
          <w14:ligatures w14:val="none"/>
        </w:rPr>
        <w:t xml:space="preserve">for the final time </w:t>
      </w:r>
      <w:r>
        <w:rPr>
          <w:bCs/>
          <w:kern w:val="0"/>
          <w14:ligatures w14:val="none"/>
        </w:rPr>
        <w:t xml:space="preserve">that the annual Louisiana Board of Ethics Tier 2.1 Financial Disclosure forms are due by May 15, 2024.  </w:t>
      </w:r>
      <w:r w:rsidR="005B7C78">
        <w:rPr>
          <w:bCs/>
          <w:kern w:val="0"/>
          <w14:ligatures w14:val="none"/>
        </w:rPr>
        <w:t>President Ferrara wanted the Commissioners to know that he had attended a meeting in Mandeville where Commissioner Sims was a guest speaker, and that he did an excellent job.</w:t>
      </w:r>
    </w:p>
    <w:p w14:paraId="59213F67" w14:textId="77777777" w:rsidR="00D17DB9" w:rsidRDefault="00D17DB9" w:rsidP="00D17DB9">
      <w:pPr>
        <w:spacing w:after="0" w:line="240" w:lineRule="auto"/>
        <w:jc w:val="both"/>
        <w:rPr>
          <w:bCs/>
          <w:kern w:val="0"/>
          <w14:ligatures w14:val="none"/>
        </w:rPr>
      </w:pPr>
    </w:p>
    <w:p w14:paraId="55B078C4" w14:textId="47B433C0" w:rsidR="00CA404F" w:rsidRDefault="00D17DB9" w:rsidP="00CA404F">
      <w:pPr>
        <w:spacing w:after="0" w:line="240" w:lineRule="auto"/>
        <w:jc w:val="both"/>
        <w:rPr>
          <w:kern w:val="0"/>
          <w14:ligatures w14:val="none"/>
        </w:rPr>
      </w:pPr>
      <w:r w:rsidRPr="003748AC">
        <w:rPr>
          <w:kern w:val="0"/>
          <w14:ligatures w14:val="none"/>
        </w:rPr>
        <w:t xml:space="preserve">Having no further business, a motion for adjournment was made by Commissioner </w:t>
      </w:r>
      <w:r w:rsidR="005B7C78">
        <w:rPr>
          <w:kern w:val="0"/>
          <w14:ligatures w14:val="none"/>
        </w:rPr>
        <w:t>Schliegelmeyer, Jr.</w:t>
      </w:r>
      <w:r w:rsidRPr="003748AC">
        <w:rPr>
          <w:kern w:val="0"/>
          <w14:ligatures w14:val="none"/>
        </w:rPr>
        <w:t xml:space="preserve"> and seconded by Commissioner</w:t>
      </w:r>
      <w:r>
        <w:rPr>
          <w:kern w:val="0"/>
          <w14:ligatures w14:val="none"/>
        </w:rPr>
        <w:t xml:space="preserve"> </w:t>
      </w:r>
      <w:r w:rsidR="005B7C78">
        <w:rPr>
          <w:kern w:val="0"/>
          <w14:ligatures w14:val="none"/>
        </w:rPr>
        <w:t>DePaula</w:t>
      </w:r>
      <w:r w:rsidRPr="003748AC">
        <w:rPr>
          <w:kern w:val="0"/>
          <w14:ligatures w14:val="none"/>
        </w:rPr>
        <w:t xml:space="preserve">.  Motion passed. </w:t>
      </w:r>
      <w:r w:rsidR="00CA404F" w:rsidRPr="003748AC">
        <w:rPr>
          <w:kern w:val="0"/>
          <w14:ligatures w14:val="none"/>
        </w:rPr>
        <w:t xml:space="preserve">Yeas: </w:t>
      </w:r>
      <w:r w:rsidR="00CA404F">
        <w:rPr>
          <w:kern w:val="0"/>
          <w14:ligatures w14:val="none"/>
        </w:rPr>
        <w:t>4</w:t>
      </w:r>
      <w:r w:rsidR="00CA404F" w:rsidRPr="003748AC">
        <w:rPr>
          <w:kern w:val="0"/>
          <w14:ligatures w14:val="none"/>
        </w:rPr>
        <w:t xml:space="preserve">  </w:t>
      </w:r>
      <w:r w:rsidR="00CA404F">
        <w:rPr>
          <w:kern w:val="0"/>
          <w14:ligatures w14:val="none"/>
        </w:rPr>
        <w:t>Ferrara, Schliegelmeyer, Jr.,</w:t>
      </w:r>
      <w:r w:rsidR="00CA404F" w:rsidRPr="003748AC">
        <w:rPr>
          <w:kern w:val="0"/>
          <w14:ligatures w14:val="none"/>
        </w:rPr>
        <w:t xml:space="preserve"> DePaula</w:t>
      </w:r>
      <w:r w:rsidR="00CA404F">
        <w:rPr>
          <w:kern w:val="0"/>
          <w14:ligatures w14:val="none"/>
        </w:rPr>
        <w:t>, Sims</w:t>
      </w:r>
      <w:r w:rsidR="00CA404F" w:rsidRPr="003748AC">
        <w:rPr>
          <w:kern w:val="0"/>
          <w14:ligatures w14:val="none"/>
        </w:rPr>
        <w:t xml:space="preserve">.  Nays: 0   Absent: </w:t>
      </w:r>
      <w:r w:rsidR="00CA404F">
        <w:rPr>
          <w:kern w:val="0"/>
          <w14:ligatures w14:val="none"/>
        </w:rPr>
        <w:t xml:space="preserve">3 </w:t>
      </w:r>
      <w:r w:rsidR="00CA404F" w:rsidRPr="003748AC">
        <w:rPr>
          <w:kern w:val="0"/>
          <w14:ligatures w14:val="none"/>
        </w:rPr>
        <w:t xml:space="preserve"> </w:t>
      </w:r>
      <w:r w:rsidR="00CA404F">
        <w:rPr>
          <w:kern w:val="0"/>
          <w14:ligatures w14:val="none"/>
        </w:rPr>
        <w:t>Joubert, Roper, Sheridan</w:t>
      </w:r>
    </w:p>
    <w:p w14:paraId="2F8E801E" w14:textId="6E15CD38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</w:p>
    <w:p w14:paraId="08D5CBDA" w14:textId="77777777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</w:p>
    <w:p w14:paraId="0CFA3294" w14:textId="1290D73C" w:rsidR="00D17DB9" w:rsidRDefault="00D17DB9" w:rsidP="00D17DB9">
      <w:pPr>
        <w:spacing w:after="0" w:line="240" w:lineRule="auto"/>
        <w:jc w:val="both"/>
        <w:rPr>
          <w:kern w:val="0"/>
          <w14:ligatures w14:val="none"/>
        </w:rPr>
      </w:pPr>
      <w:r w:rsidRPr="003748AC">
        <w:rPr>
          <w:kern w:val="0"/>
          <w14:ligatures w14:val="none"/>
        </w:rPr>
        <w:t xml:space="preserve">The meeting adjourned at </w:t>
      </w:r>
      <w:r>
        <w:rPr>
          <w:kern w:val="0"/>
          <w14:ligatures w14:val="none"/>
        </w:rPr>
        <w:t xml:space="preserve"> 9:5</w:t>
      </w:r>
      <w:r w:rsidR="00ED366B">
        <w:rPr>
          <w:kern w:val="0"/>
          <w14:ligatures w14:val="none"/>
        </w:rPr>
        <w:t>3</w:t>
      </w:r>
      <w:r w:rsidRPr="003748AC">
        <w:rPr>
          <w:kern w:val="0"/>
          <w14:ligatures w14:val="none"/>
        </w:rPr>
        <w:t xml:space="preserve"> AM. </w:t>
      </w:r>
    </w:p>
    <w:p w14:paraId="75731D12" w14:textId="77777777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</w:p>
    <w:p w14:paraId="5C2F3C6A" w14:textId="77777777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</w:p>
    <w:p w14:paraId="1B2D9889" w14:textId="77777777" w:rsidR="00D17DB9" w:rsidRDefault="00D17DB9" w:rsidP="00D17DB9">
      <w:pPr>
        <w:spacing w:after="0" w:line="240" w:lineRule="auto"/>
        <w:jc w:val="both"/>
        <w:rPr>
          <w:kern w:val="0"/>
          <w14:ligatures w14:val="none"/>
        </w:rPr>
      </w:pPr>
    </w:p>
    <w:p w14:paraId="3F417412" w14:textId="77777777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</w:p>
    <w:p w14:paraId="4D0EA823" w14:textId="77777777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</w:p>
    <w:p w14:paraId="46551923" w14:textId="77777777" w:rsidR="00D17DB9" w:rsidRPr="003748AC" w:rsidRDefault="00D17DB9" w:rsidP="00D17DB9">
      <w:pPr>
        <w:spacing w:after="0" w:line="240" w:lineRule="auto"/>
        <w:jc w:val="both"/>
        <w:rPr>
          <w:kern w:val="0"/>
          <w14:ligatures w14:val="none"/>
        </w:rPr>
      </w:pPr>
      <w:r w:rsidRPr="003748AC">
        <w:rPr>
          <w:kern w:val="0"/>
          <w14:ligatures w14:val="none"/>
        </w:rPr>
        <w:t>_____________________________________</w:t>
      </w:r>
      <w:r w:rsidRPr="003748AC">
        <w:rPr>
          <w:kern w:val="0"/>
          <w14:ligatures w14:val="none"/>
        </w:rPr>
        <w:tab/>
      </w:r>
      <w:r w:rsidRPr="003748AC">
        <w:rPr>
          <w:kern w:val="0"/>
          <w14:ligatures w14:val="none"/>
        </w:rPr>
        <w:tab/>
        <w:t>____________________________________</w:t>
      </w:r>
    </w:p>
    <w:p w14:paraId="726144C0" w14:textId="44E7CAA8" w:rsidR="00F92506" w:rsidRDefault="00D17DB9">
      <w:r w:rsidRPr="003748AC">
        <w:rPr>
          <w:kern w:val="0"/>
          <w14:ligatures w14:val="none"/>
        </w:rPr>
        <w:t>Tina Roper, Secretary STPPC</w:t>
      </w:r>
      <w:r w:rsidRPr="003748AC">
        <w:rPr>
          <w:kern w:val="0"/>
          <w14:ligatures w14:val="none"/>
        </w:rPr>
        <w:tab/>
      </w:r>
      <w:r w:rsidRPr="003748AC">
        <w:rPr>
          <w:kern w:val="0"/>
          <w14:ligatures w14:val="none"/>
        </w:rPr>
        <w:tab/>
      </w:r>
      <w:r>
        <w:rPr>
          <w:kern w:val="0"/>
          <w14:ligatures w14:val="none"/>
        </w:rPr>
        <w:tab/>
      </w:r>
      <w:r>
        <w:rPr>
          <w:kern w:val="0"/>
          <w14:ligatures w14:val="none"/>
        </w:rPr>
        <w:tab/>
        <w:t>Daryl Ferrara, President STPPC</w:t>
      </w:r>
    </w:p>
    <w:sectPr w:rsidR="00F92506" w:rsidSect="00D17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97181B"/>
    <w:multiLevelType w:val="hybridMultilevel"/>
    <w:tmpl w:val="9BC8B04E"/>
    <w:lvl w:ilvl="0" w:tplc="1D468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8B3E8B"/>
    <w:multiLevelType w:val="hybridMultilevel"/>
    <w:tmpl w:val="77B83C0A"/>
    <w:lvl w:ilvl="0" w:tplc="55146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045E5"/>
    <w:multiLevelType w:val="hybridMultilevel"/>
    <w:tmpl w:val="C0F27A14"/>
    <w:lvl w:ilvl="0" w:tplc="9EC68A58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91F15"/>
    <w:multiLevelType w:val="hybridMultilevel"/>
    <w:tmpl w:val="9A7635B8"/>
    <w:lvl w:ilvl="0" w:tplc="6A9C7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C50D69"/>
    <w:multiLevelType w:val="hybridMultilevel"/>
    <w:tmpl w:val="F9049126"/>
    <w:lvl w:ilvl="0" w:tplc="0C765E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7D18A2"/>
    <w:multiLevelType w:val="hybridMultilevel"/>
    <w:tmpl w:val="302425BA"/>
    <w:lvl w:ilvl="0" w:tplc="62BE7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C62C2F"/>
    <w:multiLevelType w:val="hybridMultilevel"/>
    <w:tmpl w:val="27AC63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6139457">
    <w:abstractNumId w:val="4"/>
  </w:num>
  <w:num w:numId="2" w16cid:durableId="538975525">
    <w:abstractNumId w:val="6"/>
  </w:num>
  <w:num w:numId="3" w16cid:durableId="1564952557">
    <w:abstractNumId w:val="0"/>
  </w:num>
  <w:num w:numId="4" w16cid:durableId="1281038007">
    <w:abstractNumId w:val="1"/>
  </w:num>
  <w:num w:numId="5" w16cid:durableId="1461343245">
    <w:abstractNumId w:val="3"/>
  </w:num>
  <w:num w:numId="6" w16cid:durableId="368334978">
    <w:abstractNumId w:val="5"/>
  </w:num>
  <w:num w:numId="7" w16cid:durableId="1421102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DB9"/>
    <w:rsid w:val="00021EAF"/>
    <w:rsid w:val="00023C77"/>
    <w:rsid w:val="00094B04"/>
    <w:rsid w:val="000B3DB1"/>
    <w:rsid w:val="00100039"/>
    <w:rsid w:val="00114B9A"/>
    <w:rsid w:val="0012024D"/>
    <w:rsid w:val="00136F1B"/>
    <w:rsid w:val="00165C9E"/>
    <w:rsid w:val="001775EC"/>
    <w:rsid w:val="001906D3"/>
    <w:rsid w:val="001A258C"/>
    <w:rsid w:val="001D421C"/>
    <w:rsid w:val="001E5D51"/>
    <w:rsid w:val="001E6EED"/>
    <w:rsid w:val="00262D79"/>
    <w:rsid w:val="00277CC5"/>
    <w:rsid w:val="002835BD"/>
    <w:rsid w:val="002B67B0"/>
    <w:rsid w:val="002F5FCB"/>
    <w:rsid w:val="00321500"/>
    <w:rsid w:val="00387923"/>
    <w:rsid w:val="00400D19"/>
    <w:rsid w:val="00425760"/>
    <w:rsid w:val="004442FE"/>
    <w:rsid w:val="00453DBD"/>
    <w:rsid w:val="00585866"/>
    <w:rsid w:val="0059285B"/>
    <w:rsid w:val="005A15ED"/>
    <w:rsid w:val="005B4C66"/>
    <w:rsid w:val="005B7C78"/>
    <w:rsid w:val="00680535"/>
    <w:rsid w:val="00692C28"/>
    <w:rsid w:val="006C0A55"/>
    <w:rsid w:val="006E0ECE"/>
    <w:rsid w:val="00713DD7"/>
    <w:rsid w:val="00780C86"/>
    <w:rsid w:val="007A408F"/>
    <w:rsid w:val="007E51A7"/>
    <w:rsid w:val="008105FE"/>
    <w:rsid w:val="008347A5"/>
    <w:rsid w:val="00835640"/>
    <w:rsid w:val="00853094"/>
    <w:rsid w:val="00862590"/>
    <w:rsid w:val="00876115"/>
    <w:rsid w:val="008B1F20"/>
    <w:rsid w:val="009323D3"/>
    <w:rsid w:val="0093386B"/>
    <w:rsid w:val="00963FC0"/>
    <w:rsid w:val="009A365E"/>
    <w:rsid w:val="009C706F"/>
    <w:rsid w:val="009E3AD0"/>
    <w:rsid w:val="00A32949"/>
    <w:rsid w:val="00A40A09"/>
    <w:rsid w:val="00A526DE"/>
    <w:rsid w:val="00A659B0"/>
    <w:rsid w:val="00A92081"/>
    <w:rsid w:val="00A97598"/>
    <w:rsid w:val="00B34D4D"/>
    <w:rsid w:val="00B37A96"/>
    <w:rsid w:val="00B9430C"/>
    <w:rsid w:val="00BC1924"/>
    <w:rsid w:val="00BD28A2"/>
    <w:rsid w:val="00BE4666"/>
    <w:rsid w:val="00C404AB"/>
    <w:rsid w:val="00C40962"/>
    <w:rsid w:val="00C51560"/>
    <w:rsid w:val="00C74EEB"/>
    <w:rsid w:val="00C8240A"/>
    <w:rsid w:val="00CA404F"/>
    <w:rsid w:val="00CA4DA1"/>
    <w:rsid w:val="00CE7078"/>
    <w:rsid w:val="00CF0AC5"/>
    <w:rsid w:val="00D17DB9"/>
    <w:rsid w:val="00D32826"/>
    <w:rsid w:val="00D451EF"/>
    <w:rsid w:val="00D46FEA"/>
    <w:rsid w:val="00D52C1B"/>
    <w:rsid w:val="00DA7BEA"/>
    <w:rsid w:val="00DB7B9B"/>
    <w:rsid w:val="00DD383E"/>
    <w:rsid w:val="00E20015"/>
    <w:rsid w:val="00E21E63"/>
    <w:rsid w:val="00E24EDB"/>
    <w:rsid w:val="00E25349"/>
    <w:rsid w:val="00E54061"/>
    <w:rsid w:val="00E85E47"/>
    <w:rsid w:val="00E90820"/>
    <w:rsid w:val="00EA5E7E"/>
    <w:rsid w:val="00EC0B4D"/>
    <w:rsid w:val="00EC304C"/>
    <w:rsid w:val="00ED366B"/>
    <w:rsid w:val="00ED6DAF"/>
    <w:rsid w:val="00EF379F"/>
    <w:rsid w:val="00F40F7D"/>
    <w:rsid w:val="00F4576D"/>
    <w:rsid w:val="00F45A7F"/>
    <w:rsid w:val="00F72B5E"/>
    <w:rsid w:val="00F92506"/>
    <w:rsid w:val="00FD0913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C5B1"/>
  <w15:docId w15:val="{CA184288-2F30-44E9-ADFA-63099113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DB9"/>
  </w:style>
  <w:style w:type="paragraph" w:styleId="Heading1">
    <w:name w:val="heading 1"/>
    <w:basedOn w:val="Normal"/>
    <w:next w:val="Normal"/>
    <w:link w:val="Heading1Char"/>
    <w:uiPriority w:val="9"/>
    <w:qFormat/>
    <w:rsid w:val="00D17D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D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D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D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D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D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D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D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D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D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D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D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D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D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D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D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D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D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7D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D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D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7D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7D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7D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7D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7D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D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D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7D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2411</TotalTime>
  <Pages>6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1</cp:revision>
  <cp:lastPrinted>2024-06-06T21:26:00Z</cp:lastPrinted>
  <dcterms:created xsi:type="dcterms:W3CDTF">2024-05-23T15:10:00Z</dcterms:created>
  <dcterms:modified xsi:type="dcterms:W3CDTF">2024-06-07T16:44:00Z</dcterms:modified>
</cp:coreProperties>
</file>